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21D2A" w14:textId="77777777" w:rsidR="00083D02" w:rsidRPr="0077300C" w:rsidRDefault="00083D02" w:rsidP="0018772F">
      <w:pPr>
        <w:jc w:val="center"/>
        <w:rPr>
          <w:rFonts w:asciiTheme="minorHAnsi" w:hAnsiTheme="minorHAnsi" w:cs="Calibri"/>
          <w:b/>
          <w:bCs/>
        </w:rPr>
      </w:pPr>
      <w:r w:rsidRPr="0077300C">
        <w:rPr>
          <w:rFonts w:asciiTheme="minorHAnsi" w:hAnsiTheme="minorHAnsi" w:cs="Calibri"/>
          <w:b/>
          <w:bCs/>
        </w:rPr>
        <w:t>Mary Free Bed Rehabilitation Hospital</w:t>
      </w:r>
    </w:p>
    <w:p w14:paraId="5895CDCB" w14:textId="77777777" w:rsidR="00083D02" w:rsidRPr="0077300C" w:rsidRDefault="007B439D" w:rsidP="0018772F">
      <w:pPr>
        <w:jc w:val="center"/>
        <w:rPr>
          <w:rFonts w:asciiTheme="minorHAnsi" w:hAnsiTheme="minorHAnsi" w:cs="Calibri"/>
          <w:b/>
          <w:bCs/>
        </w:rPr>
      </w:pPr>
      <w:r w:rsidRPr="0077300C">
        <w:rPr>
          <w:rFonts w:asciiTheme="minorHAnsi" w:hAnsiTheme="minorHAnsi" w:cs="Calibri"/>
          <w:b/>
          <w:bCs/>
        </w:rPr>
        <w:t>201</w:t>
      </w:r>
      <w:r w:rsidR="000A779C" w:rsidRPr="0077300C">
        <w:rPr>
          <w:rFonts w:asciiTheme="minorHAnsi" w:hAnsiTheme="minorHAnsi" w:cs="Calibri"/>
          <w:b/>
          <w:bCs/>
        </w:rPr>
        <w:t>8</w:t>
      </w:r>
      <w:r w:rsidR="00787489" w:rsidRPr="0077300C">
        <w:rPr>
          <w:rFonts w:asciiTheme="minorHAnsi" w:hAnsiTheme="minorHAnsi" w:cs="Calibri"/>
          <w:b/>
          <w:bCs/>
        </w:rPr>
        <w:t xml:space="preserve"> </w:t>
      </w:r>
      <w:r w:rsidR="00083D02" w:rsidRPr="0077300C">
        <w:rPr>
          <w:rFonts w:asciiTheme="minorHAnsi" w:hAnsiTheme="minorHAnsi" w:cs="Calibri"/>
          <w:b/>
          <w:bCs/>
        </w:rPr>
        <w:t xml:space="preserve">Benefit Summary for </w:t>
      </w:r>
      <w:r w:rsidR="002C1520" w:rsidRPr="0077300C">
        <w:rPr>
          <w:rFonts w:asciiTheme="minorHAnsi" w:hAnsiTheme="minorHAnsi" w:cs="Calibri"/>
          <w:b/>
          <w:bCs/>
        </w:rPr>
        <w:t xml:space="preserve">Resident </w:t>
      </w:r>
      <w:r w:rsidR="00071E73" w:rsidRPr="0077300C">
        <w:rPr>
          <w:rFonts w:asciiTheme="minorHAnsi" w:hAnsiTheme="minorHAnsi" w:cs="Calibri"/>
          <w:b/>
          <w:bCs/>
        </w:rPr>
        <w:t>Physicians</w:t>
      </w:r>
    </w:p>
    <w:p w14:paraId="0604C721" w14:textId="77777777" w:rsidR="00543FE8" w:rsidRDefault="00543FE8" w:rsidP="00543FE8">
      <w:pPr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  <w:u w:val="single"/>
        </w:rPr>
      </w:pPr>
    </w:p>
    <w:p w14:paraId="0058036D" w14:textId="77777777" w:rsidR="00543FE8" w:rsidRPr="00543FE8" w:rsidRDefault="00543FE8" w:rsidP="00543FE8">
      <w:pPr>
        <w:spacing w:line="360" w:lineRule="auto"/>
        <w:jc w:val="both"/>
        <w:rPr>
          <w:rFonts w:asciiTheme="minorHAnsi" w:hAnsiTheme="minorHAnsi" w:cs="Calibri"/>
          <w:b/>
          <w:bCs/>
        </w:rPr>
      </w:pPr>
      <w:r w:rsidRPr="00543FE8">
        <w:rPr>
          <w:rFonts w:asciiTheme="minorHAnsi" w:hAnsiTheme="minorHAnsi" w:cs="Calibri"/>
          <w:b/>
          <w:bCs/>
          <w:u w:val="single"/>
        </w:rPr>
        <w:t>TIME OFF</w:t>
      </w:r>
    </w:p>
    <w:p w14:paraId="4B88162F" w14:textId="77777777" w:rsidR="00543FE8" w:rsidRPr="00543FE8" w:rsidRDefault="00543FE8" w:rsidP="00543FE8">
      <w:pPr>
        <w:jc w:val="both"/>
        <w:rPr>
          <w:rFonts w:asciiTheme="minorHAnsi" w:hAnsiTheme="minorHAnsi" w:cs="Calibri"/>
          <w:b/>
          <w:bCs/>
        </w:rPr>
      </w:pPr>
      <w:r w:rsidRPr="00543FE8">
        <w:rPr>
          <w:rFonts w:asciiTheme="minorHAnsi" w:hAnsiTheme="minorHAnsi" w:cstheme="minorHAnsi"/>
          <w:b/>
          <w:bCs/>
        </w:rPr>
        <w:t>Holidays</w:t>
      </w:r>
      <w:r w:rsidRPr="00543FE8">
        <w:rPr>
          <w:rFonts w:asciiTheme="minorHAnsi" w:hAnsiTheme="minorHAnsi" w:cstheme="minorHAnsi"/>
        </w:rPr>
        <w:tab/>
      </w:r>
    </w:p>
    <w:p w14:paraId="3EC7DBA6" w14:textId="77777777" w:rsidR="00543FE8" w:rsidRPr="00543FE8" w:rsidRDefault="00543FE8" w:rsidP="00543FE8">
      <w:pPr>
        <w:numPr>
          <w:ilvl w:val="0"/>
          <w:numId w:val="24"/>
        </w:numPr>
        <w:tabs>
          <w:tab w:val="left" w:pos="-1440"/>
          <w:tab w:val="left" w:pos="540"/>
        </w:tabs>
        <w:spacing w:line="204" w:lineRule="auto"/>
        <w:ind w:left="540" w:hanging="180"/>
        <w:jc w:val="both"/>
        <w:rPr>
          <w:rFonts w:asciiTheme="minorHAnsi" w:hAnsiTheme="minorHAnsi" w:cstheme="minorHAnsi"/>
        </w:rPr>
      </w:pPr>
      <w:r w:rsidRPr="00543FE8">
        <w:rPr>
          <w:rFonts w:asciiTheme="minorHAnsi" w:hAnsiTheme="minorHAnsi" w:cstheme="minorHAnsi"/>
        </w:rPr>
        <w:t>6 days per year; New Year’s Day (Observed),</w:t>
      </w:r>
      <w:r w:rsidR="003A02E3">
        <w:rPr>
          <w:rFonts w:asciiTheme="minorHAnsi" w:hAnsiTheme="minorHAnsi" w:cstheme="minorHAnsi"/>
        </w:rPr>
        <w:t xml:space="preserve"> </w:t>
      </w:r>
      <w:r w:rsidRPr="00543FE8">
        <w:rPr>
          <w:rFonts w:asciiTheme="minorHAnsi" w:hAnsiTheme="minorHAnsi" w:cstheme="minorHAnsi"/>
        </w:rPr>
        <w:t>Memorial Day, 4</w:t>
      </w:r>
      <w:r w:rsidRPr="00543FE8">
        <w:rPr>
          <w:rFonts w:asciiTheme="minorHAnsi" w:hAnsiTheme="minorHAnsi" w:cstheme="minorHAnsi"/>
          <w:vertAlign w:val="superscript"/>
        </w:rPr>
        <w:t>th</w:t>
      </w:r>
      <w:r w:rsidRPr="00543FE8">
        <w:rPr>
          <w:rFonts w:asciiTheme="minorHAnsi" w:hAnsiTheme="minorHAnsi" w:cstheme="minorHAnsi"/>
        </w:rPr>
        <w:t xml:space="preserve"> of July (observed) Labor Day, Thanksgiving, Christmas (observed)</w:t>
      </w:r>
    </w:p>
    <w:p w14:paraId="1442379D" w14:textId="77777777" w:rsidR="00543FE8" w:rsidRPr="00543FE8" w:rsidRDefault="00AF2333" w:rsidP="00543FE8">
      <w:pPr>
        <w:numPr>
          <w:ilvl w:val="0"/>
          <w:numId w:val="24"/>
        </w:numPr>
        <w:tabs>
          <w:tab w:val="left" w:pos="-1440"/>
          <w:tab w:val="left" w:pos="540"/>
        </w:tabs>
        <w:spacing w:line="204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543FE8" w:rsidRPr="00543FE8">
        <w:rPr>
          <w:rFonts w:asciiTheme="minorHAnsi" w:hAnsiTheme="minorHAnsi" w:cstheme="minorHAnsi"/>
        </w:rPr>
        <w:t xml:space="preserve">ot guaranteed- based on call schedule </w:t>
      </w:r>
    </w:p>
    <w:p w14:paraId="4B5C4060" w14:textId="77777777" w:rsidR="00543FE8" w:rsidRPr="00543FE8" w:rsidRDefault="00543FE8" w:rsidP="00543FE8">
      <w:pPr>
        <w:numPr>
          <w:ilvl w:val="0"/>
          <w:numId w:val="24"/>
        </w:numPr>
        <w:tabs>
          <w:tab w:val="left" w:pos="-1440"/>
          <w:tab w:val="left" w:pos="540"/>
        </w:tabs>
        <w:spacing w:line="204" w:lineRule="auto"/>
        <w:jc w:val="both"/>
        <w:rPr>
          <w:rFonts w:asciiTheme="minorHAnsi" w:hAnsiTheme="minorHAnsi" w:cstheme="minorHAnsi"/>
        </w:rPr>
      </w:pPr>
      <w:r w:rsidRPr="00543FE8">
        <w:rPr>
          <w:rFonts w:asciiTheme="minorHAnsi" w:hAnsiTheme="minorHAnsi" w:cstheme="minorHAnsi"/>
        </w:rPr>
        <w:t>Eligible upon hire</w:t>
      </w:r>
    </w:p>
    <w:p w14:paraId="2D1E8183" w14:textId="77777777" w:rsidR="00543FE8" w:rsidRPr="00543FE8" w:rsidRDefault="00543FE8" w:rsidP="00543FE8">
      <w:pPr>
        <w:tabs>
          <w:tab w:val="left" w:pos="-1440"/>
          <w:tab w:val="left" w:pos="540"/>
        </w:tabs>
        <w:spacing w:line="204" w:lineRule="auto"/>
        <w:ind w:left="720"/>
        <w:jc w:val="both"/>
        <w:rPr>
          <w:rFonts w:asciiTheme="minorHAnsi" w:hAnsiTheme="minorHAnsi" w:cstheme="minorHAnsi"/>
        </w:rPr>
      </w:pPr>
    </w:p>
    <w:p w14:paraId="065B41E1" w14:textId="77777777" w:rsidR="00543FE8" w:rsidRPr="00543FE8" w:rsidRDefault="00543FE8" w:rsidP="00543FE8">
      <w:pPr>
        <w:tabs>
          <w:tab w:val="left" w:pos="-1440"/>
        </w:tabs>
        <w:ind w:left="2160" w:hanging="2160"/>
        <w:jc w:val="both"/>
        <w:rPr>
          <w:rFonts w:asciiTheme="minorHAnsi" w:hAnsiTheme="minorHAnsi" w:cstheme="minorHAnsi"/>
        </w:rPr>
      </w:pPr>
      <w:r w:rsidRPr="00543FE8">
        <w:rPr>
          <w:rFonts w:asciiTheme="minorHAnsi" w:hAnsiTheme="minorHAnsi" w:cstheme="minorHAnsi"/>
          <w:b/>
          <w:bCs/>
        </w:rPr>
        <w:t>Paid Time Off (PTO)</w:t>
      </w:r>
      <w:r w:rsidRPr="00543FE8">
        <w:rPr>
          <w:rFonts w:asciiTheme="minorHAnsi" w:hAnsiTheme="minorHAnsi" w:cstheme="minorHAnsi"/>
        </w:rPr>
        <w:tab/>
      </w:r>
      <w:r w:rsidRPr="00543FE8">
        <w:rPr>
          <w:rFonts w:asciiTheme="minorHAnsi" w:hAnsiTheme="minorHAnsi" w:cstheme="minorHAnsi"/>
        </w:rPr>
        <w:tab/>
      </w:r>
    </w:p>
    <w:p w14:paraId="75FB0C8F" w14:textId="77777777" w:rsidR="00543FE8" w:rsidRPr="00AF2333" w:rsidRDefault="00543FE8" w:rsidP="00AF2333">
      <w:pPr>
        <w:numPr>
          <w:ilvl w:val="0"/>
          <w:numId w:val="24"/>
        </w:numPr>
        <w:tabs>
          <w:tab w:val="left" w:pos="-1440"/>
          <w:tab w:val="left" w:pos="540"/>
        </w:tabs>
        <w:spacing w:line="204" w:lineRule="auto"/>
        <w:jc w:val="both"/>
        <w:rPr>
          <w:rFonts w:asciiTheme="minorHAnsi" w:hAnsiTheme="minorHAnsi" w:cstheme="minorHAnsi"/>
        </w:rPr>
      </w:pPr>
      <w:r w:rsidRPr="00543FE8">
        <w:rPr>
          <w:rFonts w:asciiTheme="minorHAnsi" w:hAnsiTheme="minorHAnsi" w:cstheme="minorHAnsi"/>
        </w:rPr>
        <w:t>Combination of vacation, sick leave and personal time</w:t>
      </w:r>
    </w:p>
    <w:p w14:paraId="3B1DB027" w14:textId="56B06AF5" w:rsidR="00AF2333" w:rsidRDefault="00543FE8" w:rsidP="00543FE8">
      <w:pPr>
        <w:numPr>
          <w:ilvl w:val="0"/>
          <w:numId w:val="24"/>
        </w:numPr>
        <w:tabs>
          <w:tab w:val="left" w:pos="-1440"/>
          <w:tab w:val="left" w:pos="540"/>
        </w:tabs>
        <w:spacing w:line="204" w:lineRule="auto"/>
        <w:jc w:val="both"/>
        <w:rPr>
          <w:rFonts w:asciiTheme="minorHAnsi" w:hAnsiTheme="minorHAnsi" w:cstheme="minorHAnsi"/>
        </w:rPr>
      </w:pPr>
      <w:r w:rsidRPr="00AF2333">
        <w:rPr>
          <w:rFonts w:asciiTheme="minorHAnsi" w:hAnsiTheme="minorHAnsi" w:cstheme="minorHAnsi"/>
        </w:rPr>
        <w:t>20 days/</w:t>
      </w:r>
      <w:r w:rsidR="00DB529D">
        <w:rPr>
          <w:rFonts w:asciiTheme="minorHAnsi" w:hAnsiTheme="minorHAnsi" w:cstheme="minorHAnsi"/>
        </w:rPr>
        <w:t xml:space="preserve">academic </w:t>
      </w:r>
      <w:bookmarkStart w:id="0" w:name="_GoBack"/>
      <w:bookmarkEnd w:id="0"/>
      <w:r w:rsidRPr="00AF2333">
        <w:rPr>
          <w:rFonts w:asciiTheme="minorHAnsi" w:hAnsiTheme="minorHAnsi" w:cstheme="minorHAnsi"/>
        </w:rPr>
        <w:t>year</w:t>
      </w:r>
    </w:p>
    <w:p w14:paraId="7CFB98B6" w14:textId="77777777" w:rsidR="00543FE8" w:rsidRPr="00AF2333" w:rsidRDefault="00543FE8" w:rsidP="00543FE8">
      <w:pPr>
        <w:numPr>
          <w:ilvl w:val="0"/>
          <w:numId w:val="24"/>
        </w:numPr>
        <w:tabs>
          <w:tab w:val="left" w:pos="-1440"/>
          <w:tab w:val="left" w:pos="540"/>
        </w:tabs>
        <w:spacing w:line="204" w:lineRule="auto"/>
        <w:jc w:val="both"/>
        <w:rPr>
          <w:rFonts w:asciiTheme="minorHAnsi" w:hAnsiTheme="minorHAnsi" w:cstheme="minorHAnsi"/>
        </w:rPr>
      </w:pPr>
      <w:r w:rsidRPr="00AF2333">
        <w:rPr>
          <w:rFonts w:asciiTheme="minorHAnsi" w:hAnsiTheme="minorHAnsi" w:cstheme="minorHAnsi"/>
        </w:rPr>
        <w:t>Unused PTO cannot be carried over from year to year</w:t>
      </w:r>
    </w:p>
    <w:p w14:paraId="5B1E886F" w14:textId="77777777" w:rsidR="00543FE8" w:rsidRPr="00543FE8" w:rsidRDefault="00543FE8" w:rsidP="00543FE8">
      <w:pPr>
        <w:tabs>
          <w:tab w:val="left" w:pos="-1440"/>
          <w:tab w:val="left" w:pos="540"/>
        </w:tabs>
        <w:spacing w:line="204" w:lineRule="auto"/>
        <w:ind w:left="720"/>
        <w:jc w:val="both"/>
        <w:rPr>
          <w:rFonts w:asciiTheme="minorHAnsi" w:hAnsiTheme="minorHAnsi" w:cstheme="minorHAnsi"/>
        </w:rPr>
      </w:pPr>
    </w:p>
    <w:p w14:paraId="3D64F027" w14:textId="77777777" w:rsidR="00543FE8" w:rsidRPr="00543FE8" w:rsidRDefault="00543FE8" w:rsidP="00543FE8">
      <w:pPr>
        <w:tabs>
          <w:tab w:val="left" w:pos="-1440"/>
          <w:tab w:val="left" w:pos="540"/>
        </w:tabs>
        <w:spacing w:line="204" w:lineRule="auto"/>
        <w:ind w:left="720" w:hanging="720"/>
        <w:jc w:val="both"/>
        <w:rPr>
          <w:rFonts w:asciiTheme="minorHAnsi" w:hAnsiTheme="minorHAnsi" w:cstheme="minorHAnsi"/>
          <w:b/>
        </w:rPr>
      </w:pPr>
      <w:r w:rsidRPr="00543FE8">
        <w:rPr>
          <w:rFonts w:asciiTheme="minorHAnsi" w:hAnsiTheme="minorHAnsi" w:cstheme="minorHAnsi"/>
          <w:b/>
        </w:rPr>
        <w:t>CME Days</w:t>
      </w:r>
    </w:p>
    <w:p w14:paraId="645DDC3C" w14:textId="77777777" w:rsidR="00543FE8" w:rsidRPr="00543FE8" w:rsidRDefault="00543FE8" w:rsidP="00543FE8">
      <w:pPr>
        <w:numPr>
          <w:ilvl w:val="0"/>
          <w:numId w:val="24"/>
        </w:numPr>
        <w:tabs>
          <w:tab w:val="left" w:pos="-1440"/>
          <w:tab w:val="left" w:pos="540"/>
        </w:tabs>
        <w:spacing w:line="204" w:lineRule="auto"/>
        <w:jc w:val="both"/>
        <w:rPr>
          <w:rFonts w:asciiTheme="minorHAnsi" w:hAnsiTheme="minorHAnsi" w:cstheme="minorHAnsi"/>
        </w:rPr>
      </w:pPr>
      <w:r w:rsidRPr="00543FE8">
        <w:rPr>
          <w:rFonts w:asciiTheme="minorHAnsi" w:hAnsiTheme="minorHAnsi" w:cs="Calibri"/>
          <w:bCs/>
        </w:rPr>
        <w:t>5 days per academic year; additional days subject to program director approval</w:t>
      </w:r>
    </w:p>
    <w:p w14:paraId="7FD6E25A" w14:textId="77777777" w:rsidR="00543FE8" w:rsidRPr="00543FE8" w:rsidRDefault="00543FE8" w:rsidP="00543FE8">
      <w:pPr>
        <w:numPr>
          <w:ilvl w:val="0"/>
          <w:numId w:val="24"/>
        </w:numPr>
        <w:tabs>
          <w:tab w:val="left" w:pos="-1440"/>
          <w:tab w:val="left" w:pos="540"/>
        </w:tabs>
        <w:spacing w:line="204" w:lineRule="auto"/>
        <w:jc w:val="both"/>
        <w:rPr>
          <w:rFonts w:asciiTheme="minorHAnsi" w:hAnsiTheme="minorHAnsi" w:cstheme="minorHAnsi"/>
        </w:rPr>
      </w:pPr>
      <w:r w:rsidRPr="00543FE8">
        <w:rPr>
          <w:rFonts w:asciiTheme="minorHAnsi" w:hAnsiTheme="minorHAnsi" w:cs="Calibri"/>
          <w:bCs/>
        </w:rPr>
        <w:t>Unused CME cannot be carried over from year to year</w:t>
      </w:r>
    </w:p>
    <w:p w14:paraId="71B6A0DC" w14:textId="77777777" w:rsidR="00870EB4" w:rsidRPr="0077300C" w:rsidRDefault="00870EB4" w:rsidP="00B9386E">
      <w:pPr>
        <w:tabs>
          <w:tab w:val="left" w:pos="540"/>
        </w:tabs>
        <w:jc w:val="both"/>
        <w:rPr>
          <w:rFonts w:asciiTheme="minorHAnsi" w:hAnsiTheme="minorHAnsi" w:cs="Calibri"/>
        </w:rPr>
      </w:pPr>
    </w:p>
    <w:p w14:paraId="06461608" w14:textId="77777777" w:rsidR="00035A70" w:rsidRPr="0077300C" w:rsidRDefault="00083D02" w:rsidP="002A0B63">
      <w:pPr>
        <w:tabs>
          <w:tab w:val="left" w:pos="-1440"/>
        </w:tabs>
        <w:ind w:left="2160" w:hanging="2160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  <w:b/>
          <w:bCs/>
        </w:rPr>
        <w:t>Short Term Disability</w:t>
      </w:r>
      <w:r w:rsidRPr="0077300C">
        <w:rPr>
          <w:rFonts w:asciiTheme="minorHAnsi" w:hAnsiTheme="minorHAnsi" w:cs="Calibri"/>
        </w:rPr>
        <w:tab/>
      </w:r>
      <w:r w:rsidRPr="0077300C">
        <w:rPr>
          <w:rFonts w:asciiTheme="minorHAnsi" w:hAnsiTheme="minorHAnsi" w:cs="Calibri"/>
        </w:rPr>
        <w:tab/>
      </w:r>
    </w:p>
    <w:p w14:paraId="49C7D8FE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Eligible if at least .75 FTE (30 hours/week)</w:t>
      </w:r>
    </w:p>
    <w:p w14:paraId="12DC68EF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Effective immediately</w:t>
      </w:r>
    </w:p>
    <w:p w14:paraId="2CB25871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Benefit equals 60%</w:t>
      </w:r>
      <w:r w:rsidR="000F42FB" w:rsidRPr="0077300C">
        <w:rPr>
          <w:rFonts w:asciiTheme="minorHAnsi" w:hAnsiTheme="minorHAnsi" w:cs="Calibri"/>
        </w:rPr>
        <w:t xml:space="preserve"> of earnings to a maximum of $55</w:t>
      </w:r>
      <w:r w:rsidRPr="0077300C">
        <w:rPr>
          <w:rFonts w:asciiTheme="minorHAnsi" w:hAnsiTheme="minorHAnsi" w:cs="Calibri"/>
        </w:rPr>
        <w:t>0/week</w:t>
      </w:r>
    </w:p>
    <w:p w14:paraId="50F7A2B1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 xml:space="preserve">Payable beginning on </w:t>
      </w:r>
      <w:r w:rsidR="00202B66" w:rsidRPr="0077300C">
        <w:rPr>
          <w:rFonts w:asciiTheme="minorHAnsi" w:hAnsiTheme="minorHAnsi" w:cs="Calibri"/>
        </w:rPr>
        <w:t>15th</w:t>
      </w:r>
      <w:r w:rsidRPr="0077300C">
        <w:rPr>
          <w:rFonts w:asciiTheme="minorHAnsi" w:hAnsiTheme="minorHAnsi" w:cs="Calibri"/>
        </w:rPr>
        <w:t xml:space="preserve"> day of disability; 26 week maximum</w:t>
      </w:r>
    </w:p>
    <w:p w14:paraId="4729509E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No employee contribution</w:t>
      </w:r>
    </w:p>
    <w:p w14:paraId="1706A1F4" w14:textId="77777777" w:rsidR="00870EB4" w:rsidRPr="0077300C" w:rsidRDefault="00870EB4" w:rsidP="002A0B63">
      <w:pPr>
        <w:tabs>
          <w:tab w:val="left" w:pos="540"/>
        </w:tabs>
        <w:ind w:left="720"/>
        <w:jc w:val="both"/>
        <w:rPr>
          <w:rFonts w:asciiTheme="minorHAnsi" w:hAnsiTheme="minorHAnsi" w:cs="Calibri"/>
        </w:rPr>
      </w:pPr>
    </w:p>
    <w:p w14:paraId="747FDE56" w14:textId="77777777" w:rsidR="00035A70" w:rsidRPr="0077300C" w:rsidRDefault="00083D02" w:rsidP="002A0B63">
      <w:pPr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  <w:b/>
          <w:bCs/>
        </w:rPr>
        <w:t>Long Term Disability</w:t>
      </w:r>
    </w:p>
    <w:p w14:paraId="68817B22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Eligible if at least .75 FTE (30 hours/week)</w:t>
      </w:r>
    </w:p>
    <w:p w14:paraId="4A5DA4C9" w14:textId="77777777" w:rsidR="00083D02" w:rsidRPr="0077300C" w:rsidRDefault="009376F6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 xml:space="preserve">Effective </w:t>
      </w:r>
      <w:r w:rsidR="002C1520" w:rsidRPr="0077300C">
        <w:rPr>
          <w:rFonts w:asciiTheme="minorHAnsi" w:hAnsiTheme="minorHAnsi" w:cs="Calibri"/>
        </w:rPr>
        <w:t>immediately</w:t>
      </w:r>
      <w:r w:rsidRPr="0077300C">
        <w:rPr>
          <w:rFonts w:asciiTheme="minorHAnsi" w:hAnsiTheme="minorHAnsi" w:cs="Calibri"/>
        </w:rPr>
        <w:t xml:space="preserve"> </w:t>
      </w:r>
    </w:p>
    <w:p w14:paraId="0587A045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Benefit equals 60% of pay</w:t>
      </w:r>
      <w:r w:rsidR="009376F6" w:rsidRPr="0077300C">
        <w:rPr>
          <w:rFonts w:asciiTheme="minorHAnsi" w:hAnsiTheme="minorHAnsi" w:cs="Calibri"/>
        </w:rPr>
        <w:t xml:space="preserve"> to max of $6,000 per month, payable after 7 months of disability</w:t>
      </w:r>
    </w:p>
    <w:p w14:paraId="3F1C2419" w14:textId="77777777" w:rsidR="00083D02" w:rsidRPr="0077300C" w:rsidRDefault="00300A66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No employee contribution</w:t>
      </w:r>
    </w:p>
    <w:p w14:paraId="35A1B34A" w14:textId="77777777" w:rsidR="00656378" w:rsidRPr="0077300C" w:rsidRDefault="00656378" w:rsidP="00656378">
      <w:p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</w:p>
    <w:p w14:paraId="1768006B" w14:textId="77777777" w:rsidR="00656378" w:rsidRPr="0077300C" w:rsidRDefault="00656378" w:rsidP="00656378">
      <w:pPr>
        <w:tabs>
          <w:tab w:val="left" w:pos="540"/>
        </w:tabs>
        <w:spacing w:line="204" w:lineRule="auto"/>
        <w:jc w:val="both"/>
        <w:rPr>
          <w:rFonts w:asciiTheme="minorHAnsi" w:hAnsiTheme="minorHAnsi" w:cs="Calibri"/>
          <w:b/>
        </w:rPr>
      </w:pPr>
      <w:r w:rsidRPr="0077300C">
        <w:rPr>
          <w:rFonts w:asciiTheme="minorHAnsi" w:hAnsiTheme="minorHAnsi" w:cs="Calibri"/>
          <w:b/>
        </w:rPr>
        <w:t>Maternity Leave</w:t>
      </w:r>
    </w:p>
    <w:p w14:paraId="0BE4B6E1" w14:textId="77777777" w:rsidR="00656378" w:rsidRPr="0077300C" w:rsidRDefault="00656378" w:rsidP="00656378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 xml:space="preserve">Residents are eligible for </w:t>
      </w:r>
      <w:r w:rsidR="0071240D" w:rsidRPr="0077300C">
        <w:rPr>
          <w:rFonts w:asciiTheme="minorHAnsi" w:hAnsiTheme="minorHAnsi" w:cs="Calibri"/>
        </w:rPr>
        <w:t>short term disability to cover the period of disability after giving birth</w:t>
      </w:r>
    </w:p>
    <w:p w14:paraId="60489D71" w14:textId="77777777" w:rsidR="00B8368F" w:rsidRDefault="00656378" w:rsidP="00773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We do not offer paternity leave pay</w:t>
      </w:r>
    </w:p>
    <w:p w14:paraId="5CCCF1BC" w14:textId="77777777" w:rsidR="0077300C" w:rsidRPr="0077300C" w:rsidRDefault="0077300C" w:rsidP="008F6EFA">
      <w:pPr>
        <w:tabs>
          <w:tab w:val="left" w:pos="540"/>
        </w:tabs>
        <w:spacing w:line="204" w:lineRule="auto"/>
        <w:ind w:left="720"/>
        <w:jc w:val="both"/>
        <w:rPr>
          <w:rFonts w:asciiTheme="minorHAnsi" w:hAnsiTheme="minorHAnsi" w:cs="Calibri"/>
        </w:rPr>
      </w:pPr>
    </w:p>
    <w:p w14:paraId="3D629289" w14:textId="77777777" w:rsidR="00083D02" w:rsidRPr="0077300C" w:rsidRDefault="00083D02" w:rsidP="00870EB4">
      <w:pPr>
        <w:spacing w:line="276" w:lineRule="auto"/>
        <w:jc w:val="both"/>
        <w:rPr>
          <w:rFonts w:asciiTheme="minorHAnsi" w:hAnsiTheme="minorHAnsi" w:cs="Calibri"/>
          <w:b/>
          <w:bCs/>
        </w:rPr>
      </w:pPr>
      <w:r w:rsidRPr="0077300C">
        <w:rPr>
          <w:rFonts w:asciiTheme="minorHAnsi" w:hAnsiTheme="minorHAnsi" w:cs="Calibri"/>
          <w:b/>
          <w:bCs/>
          <w:u w:val="single"/>
        </w:rPr>
        <w:t>H</w:t>
      </w:r>
      <w:r w:rsidR="00B8773F" w:rsidRPr="0077300C">
        <w:rPr>
          <w:rFonts w:asciiTheme="minorHAnsi" w:hAnsiTheme="minorHAnsi" w:cs="Calibri"/>
          <w:b/>
          <w:bCs/>
          <w:u w:val="single"/>
        </w:rPr>
        <w:t>EALTH BENEFITS AND TAX SAVINGS</w:t>
      </w:r>
    </w:p>
    <w:p w14:paraId="099C786D" w14:textId="77777777" w:rsidR="00442556" w:rsidRPr="0077300C" w:rsidRDefault="00083D02" w:rsidP="002A0B63">
      <w:pPr>
        <w:tabs>
          <w:tab w:val="left" w:pos="-1440"/>
        </w:tabs>
        <w:ind w:left="2880" w:hanging="2880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  <w:b/>
          <w:bCs/>
        </w:rPr>
        <w:t>Medical Insurance</w:t>
      </w:r>
      <w:r w:rsidRPr="0077300C">
        <w:rPr>
          <w:rFonts w:asciiTheme="minorHAnsi" w:hAnsiTheme="minorHAnsi" w:cs="Calibri"/>
        </w:rPr>
        <w:tab/>
      </w:r>
      <w:r w:rsidRPr="0077300C">
        <w:rPr>
          <w:rFonts w:asciiTheme="minorHAnsi" w:hAnsiTheme="minorHAnsi" w:cs="Calibri"/>
        </w:rPr>
        <w:tab/>
      </w:r>
    </w:p>
    <w:p w14:paraId="52C49B3A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Includes prescription drugs, hospitalization, preventive care, diagnostic X-ray &amp; lab, doctor fees, mental health</w:t>
      </w:r>
      <w:r w:rsidR="00300A66" w:rsidRPr="0077300C">
        <w:rPr>
          <w:rFonts w:asciiTheme="minorHAnsi" w:hAnsiTheme="minorHAnsi" w:cs="Calibri"/>
        </w:rPr>
        <w:t>, et</w:t>
      </w:r>
      <w:r w:rsidR="007B439D" w:rsidRPr="0077300C">
        <w:rPr>
          <w:rFonts w:asciiTheme="minorHAnsi" w:hAnsiTheme="minorHAnsi" w:cs="Calibri"/>
        </w:rPr>
        <w:t>c</w:t>
      </w:r>
      <w:r w:rsidR="00E50F03" w:rsidRPr="0077300C">
        <w:rPr>
          <w:rFonts w:asciiTheme="minorHAnsi" w:hAnsiTheme="minorHAnsi" w:cs="Calibri"/>
        </w:rPr>
        <w:t xml:space="preserve"> within participating network</w:t>
      </w:r>
    </w:p>
    <w:p w14:paraId="5B83F1A9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Eligible if at least .5 FTE (20 hours/week)</w:t>
      </w:r>
    </w:p>
    <w:p w14:paraId="6FDAC851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 xml:space="preserve">Effective </w:t>
      </w:r>
      <w:r w:rsidR="002C1520" w:rsidRPr="0077300C">
        <w:rPr>
          <w:rFonts w:asciiTheme="minorHAnsi" w:hAnsiTheme="minorHAnsi" w:cs="Calibri"/>
        </w:rPr>
        <w:t>immediately</w:t>
      </w:r>
    </w:p>
    <w:p w14:paraId="3743C928" w14:textId="77777777" w:rsidR="00FB3F15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 xml:space="preserve">2 </w:t>
      </w:r>
      <w:r w:rsidR="00300A66" w:rsidRPr="0077300C">
        <w:rPr>
          <w:rFonts w:asciiTheme="minorHAnsi" w:hAnsiTheme="minorHAnsi" w:cs="Calibri"/>
        </w:rPr>
        <w:t xml:space="preserve">self-funded </w:t>
      </w:r>
      <w:r w:rsidRPr="0077300C">
        <w:rPr>
          <w:rFonts w:asciiTheme="minorHAnsi" w:hAnsiTheme="minorHAnsi" w:cs="Calibri"/>
        </w:rPr>
        <w:t>options available:</w:t>
      </w:r>
    </w:p>
    <w:p w14:paraId="3E88D594" w14:textId="77777777" w:rsidR="00442556" w:rsidRPr="0077300C" w:rsidRDefault="00083D02" w:rsidP="00FB3F15">
      <w:pPr>
        <w:tabs>
          <w:tab w:val="left" w:pos="540"/>
        </w:tabs>
        <w:spacing w:line="204" w:lineRule="auto"/>
        <w:ind w:left="720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ab/>
      </w:r>
    </w:p>
    <w:p w14:paraId="227664A3" w14:textId="77777777" w:rsidR="00D05832" w:rsidRPr="0077300C" w:rsidRDefault="00D05832" w:rsidP="00D05832">
      <w:pPr>
        <w:numPr>
          <w:ilvl w:val="0"/>
          <w:numId w:val="28"/>
        </w:numPr>
        <w:tabs>
          <w:tab w:val="left" w:pos="-1440"/>
          <w:tab w:val="left" w:pos="900"/>
        </w:tabs>
        <w:spacing w:line="204" w:lineRule="auto"/>
        <w:ind w:firstLine="0"/>
        <w:jc w:val="both"/>
        <w:rPr>
          <w:rFonts w:asciiTheme="minorHAnsi" w:hAnsiTheme="minorHAnsi" w:cs="Calibri"/>
        </w:rPr>
        <w:sectPr w:rsidR="00D05832" w:rsidRPr="0077300C" w:rsidSect="0077300C">
          <w:footerReference w:type="default" r:id="rId9"/>
          <w:type w:val="continuous"/>
          <w:pgSz w:w="12240" w:h="15840"/>
          <w:pgMar w:top="720" w:right="1152" w:bottom="630" w:left="1152" w:header="720" w:footer="432" w:gutter="0"/>
          <w:cols w:space="720"/>
          <w:noEndnote/>
          <w:docGrid w:linePitch="326"/>
        </w:sectPr>
      </w:pPr>
    </w:p>
    <w:p w14:paraId="32FF7AD6" w14:textId="77777777" w:rsidR="00B25232" w:rsidRPr="0077300C" w:rsidRDefault="00202B66" w:rsidP="00EB403F">
      <w:pPr>
        <w:numPr>
          <w:ilvl w:val="0"/>
          <w:numId w:val="35"/>
        </w:numPr>
        <w:tabs>
          <w:tab w:val="left" w:pos="-1440"/>
          <w:tab w:val="left" w:pos="720"/>
        </w:tabs>
        <w:spacing w:line="204" w:lineRule="auto"/>
        <w:ind w:hanging="180"/>
        <w:jc w:val="both"/>
        <w:rPr>
          <w:rFonts w:asciiTheme="minorHAnsi" w:hAnsiTheme="minorHAnsi" w:cs="Calibri"/>
          <w:b/>
        </w:rPr>
      </w:pPr>
      <w:r w:rsidRPr="0077300C">
        <w:rPr>
          <w:rFonts w:asciiTheme="minorHAnsi" w:hAnsiTheme="minorHAnsi" w:cs="Calibri"/>
          <w:b/>
        </w:rPr>
        <w:lastRenderedPageBreak/>
        <w:t xml:space="preserve">Blue </w:t>
      </w:r>
      <w:r w:rsidR="000F42FB" w:rsidRPr="0077300C">
        <w:rPr>
          <w:rFonts w:asciiTheme="minorHAnsi" w:hAnsiTheme="minorHAnsi" w:cs="Calibri"/>
          <w:b/>
        </w:rPr>
        <w:t xml:space="preserve">Cross Blue Shield </w:t>
      </w:r>
      <w:r w:rsidR="00BF4780" w:rsidRPr="0077300C">
        <w:rPr>
          <w:rFonts w:asciiTheme="minorHAnsi" w:hAnsiTheme="minorHAnsi" w:cs="Calibri"/>
          <w:b/>
        </w:rPr>
        <w:t>High Deductible Healt</w:t>
      </w:r>
      <w:r w:rsidR="000F42FB" w:rsidRPr="0077300C">
        <w:rPr>
          <w:rFonts w:asciiTheme="minorHAnsi" w:hAnsiTheme="minorHAnsi" w:cs="Calibri"/>
          <w:b/>
        </w:rPr>
        <w:t>h Plan w/</w:t>
      </w:r>
      <w:r w:rsidR="008F6EFA">
        <w:rPr>
          <w:rFonts w:asciiTheme="minorHAnsi" w:hAnsiTheme="minorHAnsi" w:cs="Calibri"/>
          <w:b/>
        </w:rPr>
        <w:t xml:space="preserve"> </w:t>
      </w:r>
      <w:r w:rsidR="000F42FB" w:rsidRPr="0077300C">
        <w:rPr>
          <w:rFonts w:asciiTheme="minorHAnsi" w:hAnsiTheme="minorHAnsi" w:cs="Calibri"/>
          <w:b/>
        </w:rPr>
        <w:t>Health Savings Account</w:t>
      </w:r>
    </w:p>
    <w:p w14:paraId="0E18315F" w14:textId="77777777" w:rsidR="00E673ED" w:rsidRPr="0077300C" w:rsidRDefault="00E673ED" w:rsidP="00B10509">
      <w:pPr>
        <w:numPr>
          <w:ilvl w:val="0"/>
          <w:numId w:val="31"/>
        </w:numPr>
        <w:tabs>
          <w:tab w:val="left" w:pos="-1440"/>
          <w:tab w:val="left" w:pos="900"/>
        </w:tabs>
        <w:spacing w:line="204" w:lineRule="auto"/>
        <w:ind w:left="900" w:hanging="180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No Employee contribution at this time</w:t>
      </w:r>
    </w:p>
    <w:p w14:paraId="512AC3E1" w14:textId="77777777" w:rsidR="00300A66" w:rsidRPr="0077300C" w:rsidRDefault="00300A66" w:rsidP="00300A66">
      <w:pPr>
        <w:numPr>
          <w:ilvl w:val="0"/>
          <w:numId w:val="31"/>
        </w:numPr>
        <w:tabs>
          <w:tab w:val="left" w:pos="-1440"/>
          <w:tab w:val="left" w:pos="900"/>
        </w:tabs>
        <w:spacing w:line="204" w:lineRule="auto"/>
        <w:ind w:left="900" w:hanging="180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 xml:space="preserve">Lake Michigan Credit Union membership req’d </w:t>
      </w:r>
    </w:p>
    <w:p w14:paraId="70A97BAE" w14:textId="77777777" w:rsidR="00300A66" w:rsidRPr="0077300C" w:rsidRDefault="000F42FB" w:rsidP="00300A66">
      <w:pPr>
        <w:numPr>
          <w:ilvl w:val="0"/>
          <w:numId w:val="31"/>
        </w:numPr>
        <w:tabs>
          <w:tab w:val="left" w:pos="-1440"/>
          <w:tab w:val="left" w:pos="900"/>
        </w:tabs>
        <w:spacing w:line="204" w:lineRule="auto"/>
        <w:ind w:left="900" w:hanging="180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Employer funded HSA: Single $875; +Spouse $1</w:t>
      </w:r>
      <w:r w:rsidR="008F6EFA">
        <w:rPr>
          <w:rFonts w:asciiTheme="minorHAnsi" w:hAnsiTheme="minorHAnsi" w:cs="Calibri"/>
        </w:rPr>
        <w:t>,</w:t>
      </w:r>
      <w:r w:rsidRPr="0077300C">
        <w:rPr>
          <w:rFonts w:asciiTheme="minorHAnsi" w:hAnsiTheme="minorHAnsi" w:cs="Calibri"/>
        </w:rPr>
        <w:t>4</w:t>
      </w:r>
      <w:r w:rsidR="00300A66" w:rsidRPr="0077300C">
        <w:rPr>
          <w:rFonts w:asciiTheme="minorHAnsi" w:hAnsiTheme="minorHAnsi" w:cs="Calibri"/>
        </w:rPr>
        <w:t>00; +Children $1</w:t>
      </w:r>
      <w:r w:rsidR="008F6EFA">
        <w:rPr>
          <w:rFonts w:asciiTheme="minorHAnsi" w:hAnsiTheme="minorHAnsi" w:cs="Calibri"/>
        </w:rPr>
        <w:t>,</w:t>
      </w:r>
      <w:r w:rsidRPr="0077300C">
        <w:rPr>
          <w:rFonts w:asciiTheme="minorHAnsi" w:hAnsiTheme="minorHAnsi" w:cs="Calibri"/>
        </w:rPr>
        <w:t>4</w:t>
      </w:r>
      <w:r w:rsidR="00300A66" w:rsidRPr="0077300C">
        <w:rPr>
          <w:rFonts w:asciiTheme="minorHAnsi" w:hAnsiTheme="minorHAnsi" w:cs="Calibri"/>
        </w:rPr>
        <w:t>00; Family $</w:t>
      </w:r>
      <w:r w:rsidRPr="0077300C">
        <w:rPr>
          <w:rFonts w:asciiTheme="minorHAnsi" w:hAnsiTheme="minorHAnsi" w:cs="Calibri"/>
        </w:rPr>
        <w:t>1</w:t>
      </w:r>
      <w:r w:rsidR="008F6EFA">
        <w:rPr>
          <w:rFonts w:asciiTheme="minorHAnsi" w:hAnsiTheme="minorHAnsi" w:cs="Calibri"/>
        </w:rPr>
        <w:t>,</w:t>
      </w:r>
      <w:r w:rsidRPr="0077300C">
        <w:rPr>
          <w:rFonts w:asciiTheme="minorHAnsi" w:hAnsiTheme="minorHAnsi" w:cs="Calibri"/>
        </w:rPr>
        <w:t>750</w:t>
      </w:r>
    </w:p>
    <w:p w14:paraId="30FAC676" w14:textId="77777777" w:rsidR="00300A66" w:rsidRPr="0077300C" w:rsidRDefault="00300A66" w:rsidP="007A4152">
      <w:pPr>
        <w:numPr>
          <w:ilvl w:val="1"/>
          <w:numId w:val="31"/>
        </w:numPr>
        <w:tabs>
          <w:tab w:val="left" w:pos="-1440"/>
          <w:tab w:val="left" w:pos="900"/>
        </w:tabs>
        <w:spacing w:line="204" w:lineRule="auto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 xml:space="preserve">Receive ½ if </w:t>
      </w:r>
      <w:r w:rsidR="000F42FB" w:rsidRPr="0077300C">
        <w:rPr>
          <w:rFonts w:asciiTheme="minorHAnsi" w:hAnsiTheme="minorHAnsi" w:cs="Calibri"/>
        </w:rPr>
        <w:t>Health &amp; Navigation requirements are not met.</w:t>
      </w:r>
    </w:p>
    <w:p w14:paraId="1F9C6746" w14:textId="77777777" w:rsidR="00300A66" w:rsidRPr="0077300C" w:rsidRDefault="00E673ED" w:rsidP="00B10509">
      <w:pPr>
        <w:numPr>
          <w:ilvl w:val="0"/>
          <w:numId w:val="31"/>
        </w:numPr>
        <w:tabs>
          <w:tab w:val="left" w:pos="-1440"/>
          <w:tab w:val="left" w:pos="900"/>
        </w:tabs>
        <w:spacing w:line="204" w:lineRule="auto"/>
        <w:ind w:left="900" w:hanging="180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 xml:space="preserve">Employee may fund to </w:t>
      </w:r>
      <w:r w:rsidR="00BB5F9D" w:rsidRPr="0077300C">
        <w:rPr>
          <w:rFonts w:asciiTheme="minorHAnsi" w:hAnsiTheme="minorHAnsi" w:cs="Calibri"/>
        </w:rPr>
        <w:t xml:space="preserve">the </w:t>
      </w:r>
      <w:r w:rsidRPr="0077300C">
        <w:rPr>
          <w:rFonts w:asciiTheme="minorHAnsi" w:hAnsiTheme="minorHAnsi" w:cs="Calibri"/>
        </w:rPr>
        <w:t>federal limits</w:t>
      </w:r>
      <w:r w:rsidR="00FB3F15" w:rsidRPr="0077300C">
        <w:rPr>
          <w:rFonts w:asciiTheme="minorHAnsi" w:hAnsiTheme="minorHAnsi" w:cs="Calibri"/>
        </w:rPr>
        <w:t>, less any employer contribution</w:t>
      </w:r>
      <w:r w:rsidR="00BB5F9D" w:rsidRPr="0077300C">
        <w:rPr>
          <w:rFonts w:asciiTheme="minorHAnsi" w:hAnsiTheme="minorHAnsi" w:cs="Calibri"/>
        </w:rPr>
        <w:t>:</w:t>
      </w:r>
      <w:r w:rsidRPr="0077300C">
        <w:rPr>
          <w:rFonts w:asciiTheme="minorHAnsi" w:hAnsiTheme="minorHAnsi" w:cs="Calibri"/>
        </w:rPr>
        <w:t xml:space="preserve"> </w:t>
      </w:r>
      <w:r w:rsidR="007B439D" w:rsidRPr="0077300C">
        <w:rPr>
          <w:rFonts w:asciiTheme="minorHAnsi" w:hAnsiTheme="minorHAnsi" w:cs="Calibri"/>
        </w:rPr>
        <w:t xml:space="preserve"> </w:t>
      </w:r>
    </w:p>
    <w:p w14:paraId="4E32AA11" w14:textId="77777777" w:rsidR="00B90A8E" w:rsidRPr="0077300C" w:rsidRDefault="000F42FB" w:rsidP="00300A66">
      <w:pPr>
        <w:numPr>
          <w:ilvl w:val="1"/>
          <w:numId w:val="31"/>
        </w:numPr>
        <w:tabs>
          <w:tab w:val="left" w:pos="-1440"/>
          <w:tab w:val="left" w:pos="900"/>
        </w:tabs>
        <w:spacing w:line="204" w:lineRule="auto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$3</w:t>
      </w:r>
      <w:r w:rsidR="008F6EFA">
        <w:rPr>
          <w:rFonts w:asciiTheme="minorHAnsi" w:hAnsiTheme="minorHAnsi" w:cs="Calibri"/>
        </w:rPr>
        <w:t>,</w:t>
      </w:r>
      <w:r w:rsidRPr="0077300C">
        <w:rPr>
          <w:rFonts w:asciiTheme="minorHAnsi" w:hAnsiTheme="minorHAnsi" w:cs="Calibri"/>
        </w:rPr>
        <w:t>450</w:t>
      </w:r>
      <w:r w:rsidR="00E673ED" w:rsidRPr="0077300C">
        <w:rPr>
          <w:rFonts w:asciiTheme="minorHAnsi" w:hAnsiTheme="minorHAnsi" w:cs="Calibri"/>
        </w:rPr>
        <w:t xml:space="preserve"> </w:t>
      </w:r>
      <w:r w:rsidR="00300A66" w:rsidRPr="0077300C">
        <w:rPr>
          <w:rFonts w:asciiTheme="minorHAnsi" w:hAnsiTheme="minorHAnsi" w:cs="Calibri"/>
        </w:rPr>
        <w:t>single</w:t>
      </w:r>
      <w:r w:rsidR="00E673ED" w:rsidRPr="0077300C">
        <w:rPr>
          <w:rFonts w:asciiTheme="minorHAnsi" w:hAnsiTheme="minorHAnsi" w:cs="Calibri"/>
        </w:rPr>
        <w:t xml:space="preserve">; </w:t>
      </w:r>
      <w:r w:rsidR="007B439D" w:rsidRPr="0077300C">
        <w:rPr>
          <w:rFonts w:asciiTheme="minorHAnsi" w:hAnsiTheme="minorHAnsi" w:cs="Calibri"/>
        </w:rPr>
        <w:t>$6</w:t>
      </w:r>
      <w:r w:rsidR="008F6EFA">
        <w:rPr>
          <w:rFonts w:asciiTheme="minorHAnsi" w:hAnsiTheme="minorHAnsi" w:cs="Calibri"/>
        </w:rPr>
        <w:t>,</w:t>
      </w:r>
      <w:r w:rsidRPr="0077300C">
        <w:rPr>
          <w:rFonts w:asciiTheme="minorHAnsi" w:hAnsiTheme="minorHAnsi" w:cs="Calibri"/>
        </w:rPr>
        <w:t>90</w:t>
      </w:r>
      <w:r w:rsidR="00BB5F9D" w:rsidRPr="0077300C">
        <w:rPr>
          <w:rFonts w:asciiTheme="minorHAnsi" w:hAnsiTheme="minorHAnsi" w:cs="Calibri"/>
        </w:rPr>
        <w:t>0 family;</w:t>
      </w:r>
    </w:p>
    <w:p w14:paraId="08B32C84" w14:textId="77777777" w:rsidR="000F42FB" w:rsidRDefault="00BB5F9D" w:rsidP="0077300C">
      <w:pPr>
        <w:numPr>
          <w:ilvl w:val="1"/>
          <w:numId w:val="31"/>
        </w:numPr>
        <w:tabs>
          <w:tab w:val="left" w:pos="-1440"/>
          <w:tab w:val="left" w:pos="900"/>
        </w:tabs>
        <w:spacing w:line="204" w:lineRule="auto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 xml:space="preserve"> </w:t>
      </w:r>
      <w:r w:rsidR="00B90A8E" w:rsidRPr="0077300C">
        <w:rPr>
          <w:rFonts w:asciiTheme="minorHAnsi" w:hAnsiTheme="minorHAnsi" w:cs="Calibri"/>
        </w:rPr>
        <w:t>$1</w:t>
      </w:r>
      <w:r w:rsidR="008F6EFA">
        <w:rPr>
          <w:rFonts w:asciiTheme="minorHAnsi" w:hAnsiTheme="minorHAnsi" w:cs="Calibri"/>
        </w:rPr>
        <w:t>,</w:t>
      </w:r>
      <w:r w:rsidR="00B90A8E" w:rsidRPr="0077300C">
        <w:rPr>
          <w:rFonts w:asciiTheme="minorHAnsi" w:hAnsiTheme="minorHAnsi" w:cs="Calibri"/>
        </w:rPr>
        <w:t xml:space="preserve">000 </w:t>
      </w:r>
      <w:r w:rsidRPr="0077300C">
        <w:rPr>
          <w:rFonts w:asciiTheme="minorHAnsi" w:hAnsiTheme="minorHAnsi" w:cs="Calibri"/>
        </w:rPr>
        <w:t xml:space="preserve">catch up contribution </w:t>
      </w:r>
      <w:r w:rsidR="00300A66" w:rsidRPr="0077300C">
        <w:rPr>
          <w:rFonts w:asciiTheme="minorHAnsi" w:hAnsiTheme="minorHAnsi" w:cs="Calibri"/>
        </w:rPr>
        <w:t>f</w:t>
      </w:r>
      <w:r w:rsidR="00B90A8E" w:rsidRPr="0077300C">
        <w:rPr>
          <w:rFonts w:asciiTheme="minorHAnsi" w:hAnsiTheme="minorHAnsi" w:cs="Calibri"/>
        </w:rPr>
        <w:t xml:space="preserve">or </w:t>
      </w:r>
      <w:r w:rsidR="008D1116" w:rsidRPr="0077300C">
        <w:rPr>
          <w:rFonts w:asciiTheme="minorHAnsi" w:hAnsiTheme="minorHAnsi" w:cs="Calibri"/>
        </w:rPr>
        <w:t>55</w:t>
      </w:r>
      <w:r w:rsidR="00202B66" w:rsidRPr="0077300C">
        <w:rPr>
          <w:rFonts w:asciiTheme="minorHAnsi" w:hAnsiTheme="minorHAnsi" w:cs="Calibri"/>
        </w:rPr>
        <w:t>+</w:t>
      </w:r>
      <w:r w:rsidRPr="0077300C">
        <w:rPr>
          <w:rFonts w:asciiTheme="minorHAnsi" w:hAnsiTheme="minorHAnsi" w:cs="Calibri"/>
        </w:rPr>
        <w:t xml:space="preserve"> </w:t>
      </w:r>
    </w:p>
    <w:p w14:paraId="5CBF6B5D" w14:textId="77777777" w:rsidR="00543FE8" w:rsidRPr="0077300C" w:rsidRDefault="00543FE8" w:rsidP="00543FE8">
      <w:pPr>
        <w:tabs>
          <w:tab w:val="left" w:pos="-1440"/>
          <w:tab w:val="left" w:pos="900"/>
        </w:tabs>
        <w:spacing w:line="204" w:lineRule="auto"/>
        <w:ind w:left="1440"/>
        <w:rPr>
          <w:rFonts w:asciiTheme="minorHAnsi" w:hAnsiTheme="minorHAnsi" w:cs="Calibri"/>
        </w:rPr>
      </w:pPr>
    </w:p>
    <w:p w14:paraId="3686BD75" w14:textId="77777777" w:rsidR="0077300C" w:rsidRDefault="0077300C" w:rsidP="0077300C">
      <w:pPr>
        <w:tabs>
          <w:tab w:val="left" w:pos="-1440"/>
          <w:tab w:val="left" w:pos="540"/>
        </w:tabs>
        <w:spacing w:line="204" w:lineRule="auto"/>
        <w:ind w:left="540"/>
        <w:jc w:val="both"/>
        <w:rPr>
          <w:rFonts w:asciiTheme="minorHAnsi" w:hAnsiTheme="minorHAnsi" w:cs="Calibri"/>
          <w:b/>
        </w:rPr>
      </w:pPr>
    </w:p>
    <w:p w14:paraId="6A1EEFD8" w14:textId="77777777" w:rsidR="00B90A8E" w:rsidRPr="0077300C" w:rsidRDefault="00B90A8E" w:rsidP="00B90A8E">
      <w:pPr>
        <w:numPr>
          <w:ilvl w:val="0"/>
          <w:numId w:val="33"/>
        </w:numPr>
        <w:tabs>
          <w:tab w:val="left" w:pos="-1440"/>
          <w:tab w:val="left" w:pos="540"/>
        </w:tabs>
        <w:spacing w:line="204" w:lineRule="auto"/>
        <w:ind w:left="540" w:hanging="180"/>
        <w:jc w:val="both"/>
        <w:rPr>
          <w:rFonts w:asciiTheme="minorHAnsi" w:hAnsiTheme="minorHAnsi" w:cs="Calibri"/>
          <w:b/>
        </w:rPr>
      </w:pPr>
      <w:r w:rsidRPr="0077300C">
        <w:rPr>
          <w:rFonts w:asciiTheme="minorHAnsi" w:hAnsiTheme="minorHAnsi" w:cs="Calibri"/>
          <w:b/>
        </w:rPr>
        <w:lastRenderedPageBreak/>
        <w:t xml:space="preserve">Blue </w:t>
      </w:r>
      <w:r w:rsidR="000F42FB" w:rsidRPr="0077300C">
        <w:rPr>
          <w:rFonts w:asciiTheme="minorHAnsi" w:hAnsiTheme="minorHAnsi" w:cs="Calibri"/>
          <w:b/>
        </w:rPr>
        <w:t>Cross Blue Shield</w:t>
      </w:r>
      <w:r w:rsidRPr="0077300C">
        <w:rPr>
          <w:rFonts w:asciiTheme="minorHAnsi" w:hAnsiTheme="minorHAnsi" w:cs="Calibri"/>
          <w:b/>
        </w:rPr>
        <w:t xml:space="preserve"> Standard Plan</w:t>
      </w:r>
    </w:p>
    <w:p w14:paraId="3FE4101A" w14:textId="77777777" w:rsidR="00B90A8E" w:rsidRPr="0077300C" w:rsidRDefault="00B90A8E" w:rsidP="00B90A8E">
      <w:pPr>
        <w:numPr>
          <w:ilvl w:val="0"/>
          <w:numId w:val="28"/>
        </w:numPr>
        <w:tabs>
          <w:tab w:val="left" w:pos="540"/>
          <w:tab w:val="left" w:pos="720"/>
        </w:tabs>
        <w:spacing w:line="204" w:lineRule="auto"/>
        <w:ind w:hanging="180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Employee pre-tax contributions required</w:t>
      </w:r>
    </w:p>
    <w:p w14:paraId="2B4A9F19" w14:textId="77777777" w:rsidR="00B90A8E" w:rsidRPr="0077300C" w:rsidRDefault="000F42FB" w:rsidP="00B90A8E">
      <w:pPr>
        <w:numPr>
          <w:ilvl w:val="1"/>
          <w:numId w:val="28"/>
        </w:numPr>
        <w:tabs>
          <w:tab w:val="left" w:pos="540"/>
          <w:tab w:val="left" w:pos="720"/>
        </w:tabs>
        <w:spacing w:line="204" w:lineRule="auto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$750</w:t>
      </w:r>
      <w:r w:rsidR="00B90A8E" w:rsidRPr="0077300C">
        <w:rPr>
          <w:rFonts w:asciiTheme="minorHAnsi" w:hAnsiTheme="minorHAnsi" w:cs="Calibri"/>
        </w:rPr>
        <w:t xml:space="preserve"> deductible for individual</w:t>
      </w:r>
    </w:p>
    <w:p w14:paraId="68C639E7" w14:textId="77777777" w:rsidR="00B90A8E" w:rsidRPr="0077300C" w:rsidRDefault="000F42FB" w:rsidP="00B90A8E">
      <w:pPr>
        <w:numPr>
          <w:ilvl w:val="1"/>
          <w:numId w:val="28"/>
        </w:numPr>
        <w:tabs>
          <w:tab w:val="left" w:pos="540"/>
          <w:tab w:val="left" w:pos="720"/>
        </w:tabs>
        <w:spacing w:line="204" w:lineRule="auto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$1,5</w:t>
      </w:r>
      <w:r w:rsidR="00B90A8E" w:rsidRPr="0077300C">
        <w:rPr>
          <w:rFonts w:asciiTheme="minorHAnsi" w:hAnsiTheme="minorHAnsi" w:cs="Calibri"/>
        </w:rPr>
        <w:t>00 deductible for family</w:t>
      </w:r>
    </w:p>
    <w:p w14:paraId="17A8391F" w14:textId="77777777" w:rsidR="00EB403F" w:rsidRPr="0077300C" w:rsidRDefault="00B90A8E" w:rsidP="0077300C">
      <w:pPr>
        <w:numPr>
          <w:ilvl w:val="0"/>
          <w:numId w:val="28"/>
        </w:numPr>
        <w:tabs>
          <w:tab w:val="left" w:pos="540"/>
          <w:tab w:val="left" w:pos="720"/>
        </w:tabs>
        <w:spacing w:line="204" w:lineRule="auto"/>
        <w:rPr>
          <w:rFonts w:asciiTheme="minorHAnsi" w:hAnsiTheme="minorHAnsi" w:cs="Calibri"/>
        </w:rPr>
        <w:sectPr w:rsidR="00EB403F" w:rsidRPr="0077300C" w:rsidSect="0077300C">
          <w:type w:val="continuous"/>
          <w:pgSz w:w="12240" w:h="15840"/>
          <w:pgMar w:top="720" w:right="1152" w:bottom="634" w:left="1152" w:header="720" w:footer="432" w:gutter="0"/>
          <w:cols w:space="180"/>
          <w:noEndnote/>
          <w:docGrid w:linePitch="326"/>
        </w:sectPr>
      </w:pPr>
      <w:r w:rsidRPr="0077300C">
        <w:rPr>
          <w:rFonts w:asciiTheme="minorHAnsi" w:hAnsiTheme="minorHAnsi" w:cs="Calibri"/>
        </w:rPr>
        <w:t xml:space="preserve">Employee payroll contribution based on participating in </w:t>
      </w:r>
      <w:r w:rsidR="000F42FB" w:rsidRPr="0077300C">
        <w:rPr>
          <w:rFonts w:asciiTheme="minorHAnsi" w:hAnsiTheme="minorHAnsi" w:cs="Calibri"/>
        </w:rPr>
        <w:t>Health &amp; Navigation Requirements</w:t>
      </w:r>
    </w:p>
    <w:p w14:paraId="2BA42AD0" w14:textId="77777777" w:rsidR="00656378" w:rsidRPr="0077300C" w:rsidRDefault="00656378" w:rsidP="004172CE">
      <w:pPr>
        <w:tabs>
          <w:tab w:val="left" w:pos="-1440"/>
        </w:tabs>
        <w:jc w:val="both"/>
        <w:rPr>
          <w:rFonts w:asciiTheme="minorHAnsi" w:hAnsiTheme="minorHAnsi" w:cs="Calibri"/>
          <w:b/>
        </w:rPr>
      </w:pPr>
    </w:p>
    <w:p w14:paraId="540B2B27" w14:textId="77777777" w:rsidR="00442556" w:rsidRPr="0077300C" w:rsidRDefault="00083D02" w:rsidP="004172CE">
      <w:pPr>
        <w:tabs>
          <w:tab w:val="left" w:pos="-1440"/>
        </w:tabs>
        <w:jc w:val="both"/>
        <w:rPr>
          <w:rFonts w:asciiTheme="minorHAnsi" w:hAnsiTheme="minorHAnsi" w:cs="Calibri"/>
          <w:b/>
        </w:rPr>
      </w:pPr>
      <w:r w:rsidRPr="0077300C">
        <w:rPr>
          <w:rFonts w:asciiTheme="minorHAnsi" w:hAnsiTheme="minorHAnsi" w:cs="Calibri"/>
          <w:b/>
        </w:rPr>
        <w:t>Dental Insurance</w:t>
      </w:r>
    </w:p>
    <w:p w14:paraId="4B835CD8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Includes preventive, restorative, and orthodontia</w:t>
      </w:r>
    </w:p>
    <w:p w14:paraId="098DB6F8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 xml:space="preserve">Eligible if at least .5 FTE (20 hours/week) </w:t>
      </w:r>
    </w:p>
    <w:p w14:paraId="1CB0FC2C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Effective</w:t>
      </w:r>
      <w:r w:rsidR="0034769F" w:rsidRPr="0077300C">
        <w:rPr>
          <w:rFonts w:asciiTheme="minorHAnsi" w:hAnsiTheme="minorHAnsi" w:cs="Calibri"/>
        </w:rPr>
        <w:t xml:space="preserve"> 30 days after hire</w:t>
      </w:r>
    </w:p>
    <w:p w14:paraId="4CC6E0AD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 xml:space="preserve">One option available: </w:t>
      </w:r>
      <w:r w:rsidR="0034769F" w:rsidRPr="0077300C">
        <w:rPr>
          <w:rFonts w:asciiTheme="minorHAnsi" w:hAnsiTheme="minorHAnsi" w:cs="Calibri"/>
        </w:rPr>
        <w:t>Delta Dental fully</w:t>
      </w:r>
      <w:r w:rsidR="00FB3F15" w:rsidRPr="0077300C">
        <w:rPr>
          <w:rFonts w:asciiTheme="minorHAnsi" w:hAnsiTheme="minorHAnsi" w:cs="Calibri"/>
        </w:rPr>
        <w:t>-</w:t>
      </w:r>
      <w:r w:rsidR="0034769F" w:rsidRPr="0077300C">
        <w:rPr>
          <w:rFonts w:asciiTheme="minorHAnsi" w:hAnsiTheme="minorHAnsi" w:cs="Calibri"/>
        </w:rPr>
        <w:t>insured plan</w:t>
      </w:r>
    </w:p>
    <w:p w14:paraId="04A62BA3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 xml:space="preserve">Employee pre-tax contributions required </w:t>
      </w:r>
    </w:p>
    <w:p w14:paraId="75E4B712" w14:textId="77777777" w:rsidR="004B700C" w:rsidRPr="0077300C" w:rsidRDefault="004B700C" w:rsidP="002A0B63">
      <w:pPr>
        <w:ind w:left="2880" w:hanging="2880"/>
        <w:jc w:val="both"/>
        <w:rPr>
          <w:rFonts w:asciiTheme="minorHAnsi" w:hAnsiTheme="minorHAnsi" w:cs="Calibri"/>
          <w:b/>
          <w:bCs/>
        </w:rPr>
      </w:pPr>
    </w:p>
    <w:p w14:paraId="625029D8" w14:textId="77777777" w:rsidR="00442556" w:rsidRPr="0077300C" w:rsidRDefault="002B16E7" w:rsidP="002A0B63">
      <w:pPr>
        <w:ind w:left="2880" w:hanging="2880"/>
        <w:jc w:val="both"/>
        <w:rPr>
          <w:rFonts w:asciiTheme="minorHAnsi" w:hAnsiTheme="minorHAnsi" w:cs="Calibri"/>
          <w:b/>
          <w:bCs/>
        </w:rPr>
      </w:pPr>
      <w:r w:rsidRPr="0077300C">
        <w:rPr>
          <w:rFonts w:asciiTheme="minorHAnsi" w:hAnsiTheme="minorHAnsi" w:cs="Calibri"/>
          <w:b/>
          <w:bCs/>
        </w:rPr>
        <w:t>Vision Insurance</w:t>
      </w:r>
      <w:r w:rsidRPr="0077300C">
        <w:rPr>
          <w:rFonts w:asciiTheme="minorHAnsi" w:hAnsiTheme="minorHAnsi" w:cs="Calibri"/>
          <w:b/>
          <w:bCs/>
        </w:rPr>
        <w:tab/>
      </w:r>
      <w:r w:rsidRPr="0077300C">
        <w:rPr>
          <w:rFonts w:asciiTheme="minorHAnsi" w:hAnsiTheme="minorHAnsi" w:cs="Calibri"/>
          <w:b/>
          <w:bCs/>
        </w:rPr>
        <w:tab/>
      </w:r>
      <w:r w:rsidRPr="0077300C">
        <w:rPr>
          <w:rFonts w:asciiTheme="minorHAnsi" w:hAnsiTheme="minorHAnsi" w:cs="Calibri"/>
          <w:b/>
          <w:bCs/>
        </w:rPr>
        <w:tab/>
      </w:r>
    </w:p>
    <w:p w14:paraId="38622A7F" w14:textId="77777777" w:rsidR="002B16E7" w:rsidRPr="0077300C" w:rsidRDefault="002B16E7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/>
        </w:rPr>
      </w:pPr>
      <w:r w:rsidRPr="0077300C">
        <w:rPr>
          <w:rFonts w:asciiTheme="minorHAnsi" w:hAnsiTheme="minorHAnsi" w:cs="Calibri"/>
        </w:rPr>
        <w:t>Includes coverage for exams, lenses, frames and contact lens care.  Extra discounts and savings</w:t>
      </w:r>
      <w:r w:rsidR="00442556" w:rsidRPr="0077300C">
        <w:rPr>
          <w:rFonts w:asciiTheme="minorHAnsi" w:hAnsiTheme="minorHAnsi" w:cs="Calibri"/>
        </w:rPr>
        <w:t xml:space="preserve"> </w:t>
      </w:r>
      <w:r w:rsidRPr="0077300C">
        <w:rPr>
          <w:rFonts w:asciiTheme="minorHAnsi" w:hAnsiTheme="minorHAnsi" w:cs="Calibri"/>
        </w:rPr>
        <w:t>also apply.</w:t>
      </w:r>
    </w:p>
    <w:p w14:paraId="29051A9D" w14:textId="77777777" w:rsidR="002B16E7" w:rsidRPr="0077300C" w:rsidRDefault="002B16E7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Eligible if at least .5 FTE (20 hours/week)</w:t>
      </w:r>
    </w:p>
    <w:p w14:paraId="43DAAFA8" w14:textId="77777777" w:rsidR="002B16E7" w:rsidRPr="0077300C" w:rsidRDefault="002B16E7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Effective first of the month</w:t>
      </w:r>
      <w:r w:rsidR="009A764E" w:rsidRPr="0077300C">
        <w:rPr>
          <w:rFonts w:asciiTheme="minorHAnsi" w:hAnsiTheme="minorHAnsi" w:cs="Calibri"/>
        </w:rPr>
        <w:t xml:space="preserve"> following one month of service</w:t>
      </w:r>
    </w:p>
    <w:p w14:paraId="3791A9D5" w14:textId="77777777" w:rsidR="002B16E7" w:rsidRPr="0077300C" w:rsidRDefault="002B16E7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One option available: V</w:t>
      </w:r>
      <w:r w:rsidR="00FB3F15" w:rsidRPr="0077300C">
        <w:rPr>
          <w:rFonts w:asciiTheme="minorHAnsi" w:hAnsiTheme="minorHAnsi" w:cs="Calibri"/>
        </w:rPr>
        <w:t>ision Service Plan (V</w:t>
      </w:r>
      <w:r w:rsidRPr="0077300C">
        <w:rPr>
          <w:rFonts w:asciiTheme="minorHAnsi" w:hAnsiTheme="minorHAnsi" w:cs="Calibri"/>
        </w:rPr>
        <w:t>SP</w:t>
      </w:r>
      <w:r w:rsidR="00FB3F15" w:rsidRPr="0077300C">
        <w:rPr>
          <w:rFonts w:asciiTheme="minorHAnsi" w:hAnsiTheme="minorHAnsi" w:cs="Calibri"/>
        </w:rPr>
        <w:t>)</w:t>
      </w:r>
    </w:p>
    <w:p w14:paraId="6A2D1623" w14:textId="77777777" w:rsidR="002B16E7" w:rsidRPr="0077300C" w:rsidRDefault="002B16E7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Employee pre-tax contributions required</w:t>
      </w:r>
    </w:p>
    <w:p w14:paraId="5EB71AAC" w14:textId="77777777" w:rsidR="00EE07C2" w:rsidRPr="0077300C" w:rsidRDefault="00EE07C2" w:rsidP="002A0B63">
      <w:pPr>
        <w:tabs>
          <w:tab w:val="left" w:pos="-1440"/>
        </w:tabs>
        <w:ind w:left="2880" w:hanging="2880"/>
        <w:jc w:val="both"/>
        <w:rPr>
          <w:rFonts w:asciiTheme="minorHAnsi" w:hAnsiTheme="minorHAnsi" w:cs="Calibri"/>
          <w:b/>
          <w:bCs/>
        </w:rPr>
      </w:pPr>
    </w:p>
    <w:p w14:paraId="31873025" w14:textId="77777777" w:rsidR="00442556" w:rsidRPr="0077300C" w:rsidRDefault="00083D02" w:rsidP="002A0B63">
      <w:pPr>
        <w:tabs>
          <w:tab w:val="left" w:pos="-1440"/>
        </w:tabs>
        <w:ind w:left="2880" w:hanging="2880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  <w:b/>
          <w:bCs/>
        </w:rPr>
        <w:t>Flex</w:t>
      </w:r>
      <w:r w:rsidR="00BF4780" w:rsidRPr="0077300C">
        <w:rPr>
          <w:rFonts w:asciiTheme="minorHAnsi" w:hAnsiTheme="minorHAnsi" w:cs="Calibri"/>
          <w:b/>
          <w:bCs/>
        </w:rPr>
        <w:t>ible Spending Account</w:t>
      </w:r>
      <w:r w:rsidRPr="0077300C">
        <w:rPr>
          <w:rFonts w:asciiTheme="minorHAnsi" w:hAnsiTheme="minorHAnsi" w:cs="Calibri"/>
        </w:rPr>
        <w:tab/>
      </w:r>
      <w:r w:rsidRPr="0077300C">
        <w:rPr>
          <w:rFonts w:asciiTheme="minorHAnsi" w:hAnsiTheme="minorHAnsi" w:cs="Calibri"/>
        </w:rPr>
        <w:tab/>
      </w:r>
    </w:p>
    <w:p w14:paraId="2A4ED85B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Employee annual pre-tax contributions to health and/or dependent care reimbursement</w:t>
      </w:r>
      <w:r w:rsidR="00442556" w:rsidRPr="0077300C">
        <w:rPr>
          <w:rFonts w:asciiTheme="minorHAnsi" w:hAnsiTheme="minorHAnsi" w:cs="Calibri"/>
        </w:rPr>
        <w:t xml:space="preserve"> </w:t>
      </w:r>
      <w:r w:rsidRPr="0077300C">
        <w:rPr>
          <w:rFonts w:asciiTheme="minorHAnsi" w:hAnsiTheme="minorHAnsi" w:cs="Calibri"/>
        </w:rPr>
        <w:t>accounts</w:t>
      </w:r>
    </w:p>
    <w:p w14:paraId="2DCED787" w14:textId="77777777" w:rsidR="00E05706" w:rsidRPr="0077300C" w:rsidRDefault="00E05706" w:rsidP="00E05706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Eligible if at least .5 FTE (20 hours/week)</w:t>
      </w:r>
    </w:p>
    <w:p w14:paraId="732F1FEB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Eligible upon hire</w:t>
      </w:r>
    </w:p>
    <w:p w14:paraId="71E87E51" w14:textId="77777777" w:rsidR="00083D02" w:rsidRPr="0077300C" w:rsidRDefault="00083D02" w:rsidP="00D05832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Maxim</w:t>
      </w:r>
      <w:r w:rsidR="002B16E7" w:rsidRPr="0077300C">
        <w:rPr>
          <w:rFonts w:asciiTheme="minorHAnsi" w:hAnsiTheme="minorHAnsi" w:cs="Calibri"/>
        </w:rPr>
        <w:t>um annual contribution of $</w:t>
      </w:r>
      <w:r w:rsidR="001B7D90" w:rsidRPr="0077300C">
        <w:rPr>
          <w:rFonts w:asciiTheme="minorHAnsi" w:hAnsiTheme="minorHAnsi" w:cs="Calibri"/>
        </w:rPr>
        <w:t>2,6</w:t>
      </w:r>
      <w:r w:rsidR="000F42FB" w:rsidRPr="0077300C">
        <w:rPr>
          <w:rFonts w:asciiTheme="minorHAnsi" w:hAnsiTheme="minorHAnsi" w:cs="Calibri"/>
        </w:rPr>
        <w:t>5</w:t>
      </w:r>
      <w:r w:rsidR="00AF2DDB" w:rsidRPr="0077300C">
        <w:rPr>
          <w:rFonts w:asciiTheme="minorHAnsi" w:hAnsiTheme="minorHAnsi" w:cs="Calibri"/>
        </w:rPr>
        <w:t>0</w:t>
      </w:r>
      <w:r w:rsidR="0034769F" w:rsidRPr="0077300C">
        <w:rPr>
          <w:rFonts w:asciiTheme="minorHAnsi" w:hAnsiTheme="minorHAnsi" w:cs="Calibri"/>
        </w:rPr>
        <w:t xml:space="preserve"> per employee </w:t>
      </w:r>
      <w:r w:rsidRPr="0077300C">
        <w:rPr>
          <w:rFonts w:asciiTheme="minorHAnsi" w:hAnsiTheme="minorHAnsi" w:cs="Calibri"/>
        </w:rPr>
        <w:t>for health care and $5,000 for dependent care</w:t>
      </w:r>
    </w:p>
    <w:p w14:paraId="7F42E4AE" w14:textId="77777777" w:rsidR="009376F6" w:rsidRPr="0077300C" w:rsidRDefault="00BF4780" w:rsidP="00BF4780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  <w:b/>
        </w:rPr>
        <w:t>If participating in the H</w:t>
      </w:r>
      <w:r w:rsidR="00FB3F15" w:rsidRPr="0077300C">
        <w:rPr>
          <w:rFonts w:asciiTheme="minorHAnsi" w:hAnsiTheme="minorHAnsi" w:cs="Calibri"/>
          <w:b/>
        </w:rPr>
        <w:t>S</w:t>
      </w:r>
      <w:r w:rsidRPr="0077300C">
        <w:rPr>
          <w:rFonts w:asciiTheme="minorHAnsi" w:hAnsiTheme="minorHAnsi" w:cs="Calibri"/>
          <w:b/>
        </w:rPr>
        <w:t>A, only dependent care is available through the Flexible Spending plan</w:t>
      </w:r>
    </w:p>
    <w:p w14:paraId="444BDFC5" w14:textId="77777777" w:rsidR="004B700C" w:rsidRPr="0077300C" w:rsidRDefault="004B700C" w:rsidP="004B700C">
      <w:pPr>
        <w:tabs>
          <w:tab w:val="left" w:pos="540"/>
        </w:tabs>
        <w:spacing w:line="204" w:lineRule="auto"/>
        <w:jc w:val="both"/>
        <w:rPr>
          <w:rFonts w:asciiTheme="minorHAnsi" w:hAnsiTheme="minorHAnsi" w:cs="Calibri"/>
          <w:b/>
        </w:rPr>
      </w:pPr>
    </w:p>
    <w:p w14:paraId="2DD46C72" w14:textId="77777777" w:rsidR="004B700C" w:rsidRPr="0077300C" w:rsidRDefault="004B700C" w:rsidP="004B700C">
      <w:pPr>
        <w:spacing w:line="276" w:lineRule="auto"/>
        <w:jc w:val="both"/>
        <w:rPr>
          <w:rFonts w:asciiTheme="minorHAnsi" w:hAnsiTheme="minorHAnsi" w:cs="Calibri"/>
          <w:u w:val="single"/>
        </w:rPr>
      </w:pPr>
      <w:r w:rsidRPr="0077300C">
        <w:rPr>
          <w:rFonts w:asciiTheme="minorHAnsi" w:hAnsiTheme="minorHAnsi" w:cs="Calibri"/>
          <w:b/>
          <w:bCs/>
          <w:u w:val="single"/>
        </w:rPr>
        <w:t>LIFE INSURANCE</w:t>
      </w:r>
    </w:p>
    <w:p w14:paraId="49513020" w14:textId="77777777" w:rsidR="004B700C" w:rsidRPr="0077300C" w:rsidRDefault="004B700C" w:rsidP="004B700C">
      <w:pPr>
        <w:tabs>
          <w:tab w:val="left" w:pos="-1440"/>
        </w:tabs>
        <w:ind w:left="2160" w:hanging="2160"/>
        <w:jc w:val="both"/>
        <w:rPr>
          <w:rFonts w:asciiTheme="minorHAnsi" w:hAnsiTheme="minorHAnsi" w:cs="Calibri"/>
          <w:b/>
          <w:bCs/>
        </w:rPr>
      </w:pPr>
      <w:r w:rsidRPr="0077300C">
        <w:rPr>
          <w:rFonts w:asciiTheme="minorHAnsi" w:hAnsiTheme="minorHAnsi" w:cs="Calibri"/>
          <w:b/>
          <w:bCs/>
        </w:rPr>
        <w:t>Basic Life and AD&amp;D Insurance</w:t>
      </w:r>
    </w:p>
    <w:p w14:paraId="4AB005E1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Eligible if at least .75 FTE (30 hours/week)</w:t>
      </w:r>
    </w:p>
    <w:p w14:paraId="5DDE62CD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Effective immediately</w:t>
      </w:r>
    </w:p>
    <w:p w14:paraId="3781390D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Benefit equals 1.5 times annual earnings; maximum of $250,000</w:t>
      </w:r>
    </w:p>
    <w:p w14:paraId="737674BF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No employee contribution</w:t>
      </w:r>
    </w:p>
    <w:p w14:paraId="2269B91A" w14:textId="77777777" w:rsidR="004B700C" w:rsidRPr="0077300C" w:rsidRDefault="004B700C" w:rsidP="004B700C">
      <w:pPr>
        <w:jc w:val="both"/>
        <w:rPr>
          <w:rFonts w:asciiTheme="minorHAnsi" w:hAnsiTheme="minorHAnsi" w:cs="Calibri"/>
          <w:b/>
          <w:bCs/>
        </w:rPr>
      </w:pPr>
    </w:p>
    <w:p w14:paraId="4CEEDBB5" w14:textId="77777777" w:rsidR="004B700C" w:rsidRPr="0077300C" w:rsidRDefault="004B700C" w:rsidP="004B700C">
      <w:pPr>
        <w:jc w:val="both"/>
        <w:rPr>
          <w:rFonts w:asciiTheme="minorHAnsi" w:hAnsiTheme="minorHAnsi" w:cs="Calibri"/>
          <w:b/>
          <w:bCs/>
        </w:rPr>
      </w:pPr>
      <w:r w:rsidRPr="0077300C">
        <w:rPr>
          <w:rFonts w:asciiTheme="minorHAnsi" w:hAnsiTheme="minorHAnsi" w:cs="Calibri"/>
          <w:b/>
          <w:bCs/>
        </w:rPr>
        <w:t>Voluntary Life and AD&amp;D Insurance</w:t>
      </w:r>
    </w:p>
    <w:p w14:paraId="026F909D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Eligible if at least .75 FTE (30 hours/week)</w:t>
      </w:r>
    </w:p>
    <w:p w14:paraId="0D0B930E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Effective 30 days after hire</w:t>
      </w:r>
    </w:p>
    <w:p w14:paraId="10154686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Available for purchase at group rates, based on age</w:t>
      </w:r>
    </w:p>
    <w:p w14:paraId="1B3F4343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Coverage available for employee, spouse and children</w:t>
      </w:r>
    </w:p>
    <w:p w14:paraId="65041B98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Various coverage levels available</w:t>
      </w:r>
    </w:p>
    <w:p w14:paraId="69A38BE4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Premiums payroll deducted</w:t>
      </w:r>
    </w:p>
    <w:p w14:paraId="423AA11D" w14:textId="77777777" w:rsidR="004B700C" w:rsidRPr="0077300C" w:rsidRDefault="004B700C" w:rsidP="004B700C">
      <w:pPr>
        <w:jc w:val="both"/>
        <w:rPr>
          <w:rFonts w:asciiTheme="minorHAnsi" w:hAnsiTheme="minorHAnsi" w:cs="Calibri"/>
          <w:b/>
          <w:bCs/>
          <w:u w:val="single"/>
        </w:rPr>
      </w:pPr>
    </w:p>
    <w:p w14:paraId="5E43B5F7" w14:textId="77777777" w:rsidR="004B700C" w:rsidRPr="0077300C" w:rsidRDefault="004B700C" w:rsidP="004B700C">
      <w:pPr>
        <w:spacing w:line="276" w:lineRule="auto"/>
        <w:jc w:val="both"/>
        <w:rPr>
          <w:rFonts w:asciiTheme="minorHAnsi" w:hAnsiTheme="minorHAnsi" w:cs="Calibri"/>
          <w:b/>
          <w:bCs/>
        </w:rPr>
      </w:pPr>
      <w:r w:rsidRPr="0077300C">
        <w:rPr>
          <w:rFonts w:asciiTheme="minorHAnsi" w:hAnsiTheme="minorHAnsi" w:cs="Calibri"/>
          <w:b/>
          <w:bCs/>
          <w:u w:val="single"/>
        </w:rPr>
        <w:t xml:space="preserve">RETIREMENT </w:t>
      </w:r>
    </w:p>
    <w:p w14:paraId="66A8BC2A" w14:textId="77777777" w:rsidR="004B700C" w:rsidRPr="0077300C" w:rsidRDefault="004B700C" w:rsidP="004B700C">
      <w:pPr>
        <w:jc w:val="both"/>
        <w:rPr>
          <w:rFonts w:asciiTheme="minorHAnsi" w:hAnsiTheme="minorHAnsi" w:cs="Calibri"/>
          <w:b/>
        </w:rPr>
      </w:pPr>
      <w:r w:rsidRPr="0077300C">
        <w:rPr>
          <w:rFonts w:asciiTheme="minorHAnsi" w:hAnsiTheme="minorHAnsi" w:cs="Calibri"/>
          <w:b/>
          <w:bCs/>
        </w:rPr>
        <w:t>403(b) Plan:</w:t>
      </w:r>
    </w:p>
    <w:p w14:paraId="724785A0" w14:textId="77777777" w:rsidR="004B700C" w:rsidRPr="0077300C" w:rsidRDefault="004B700C" w:rsidP="004B700C">
      <w:pPr>
        <w:tabs>
          <w:tab w:val="left" w:pos="-1440"/>
        </w:tabs>
        <w:ind w:left="2880" w:hanging="2880"/>
        <w:jc w:val="both"/>
        <w:rPr>
          <w:rFonts w:asciiTheme="minorHAnsi" w:hAnsiTheme="minorHAnsi" w:cs="Calibri"/>
          <w:b/>
        </w:rPr>
      </w:pPr>
      <w:r w:rsidRPr="0077300C">
        <w:rPr>
          <w:rFonts w:asciiTheme="minorHAnsi" w:hAnsiTheme="minorHAnsi" w:cs="Calibri"/>
          <w:b/>
        </w:rPr>
        <w:t>Employee Contribution</w:t>
      </w:r>
    </w:p>
    <w:p w14:paraId="3CDE3A52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All employees eligible to contribute upon hire</w:t>
      </w:r>
    </w:p>
    <w:p w14:paraId="3470248C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Auto-enrollment feature effective for new hires at 3% contribution, effective as soon as administratively feasible</w:t>
      </w:r>
    </w:p>
    <w:p w14:paraId="4D36D0A5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 xml:space="preserve">Auto enrolled employees can elect to opt out with Lincoln Financial </w:t>
      </w:r>
    </w:p>
    <w:p w14:paraId="4AEF3636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Tax-deferred contributions allowed up to indexed limits</w:t>
      </w:r>
    </w:p>
    <w:p w14:paraId="55FFA183" w14:textId="77777777" w:rsidR="004B700C" w:rsidRPr="0077300C" w:rsidRDefault="004B700C" w:rsidP="004B700C">
      <w:pPr>
        <w:tabs>
          <w:tab w:val="left" w:pos="540"/>
        </w:tabs>
        <w:spacing w:line="204" w:lineRule="auto"/>
        <w:ind w:left="720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 xml:space="preserve"> </w:t>
      </w:r>
    </w:p>
    <w:p w14:paraId="4AE40E02" w14:textId="77777777" w:rsidR="004B700C" w:rsidRPr="0077300C" w:rsidRDefault="004B700C" w:rsidP="004B700C">
      <w:pPr>
        <w:jc w:val="both"/>
        <w:rPr>
          <w:rFonts w:asciiTheme="minorHAnsi" w:hAnsiTheme="minorHAnsi" w:cs="Calibri"/>
          <w:b/>
        </w:rPr>
      </w:pPr>
      <w:r w:rsidRPr="0077300C">
        <w:rPr>
          <w:rFonts w:asciiTheme="minorHAnsi" w:hAnsiTheme="minorHAnsi" w:cs="Calibri"/>
          <w:b/>
        </w:rPr>
        <w:lastRenderedPageBreak/>
        <w:t>Employer Contribution</w:t>
      </w:r>
      <w:r w:rsidRPr="0077300C">
        <w:rPr>
          <w:rFonts w:asciiTheme="minorHAnsi" w:hAnsiTheme="minorHAnsi" w:cs="Calibri"/>
          <w:b/>
        </w:rPr>
        <w:tab/>
      </w:r>
      <w:r w:rsidRPr="0077300C">
        <w:rPr>
          <w:rFonts w:asciiTheme="minorHAnsi" w:hAnsiTheme="minorHAnsi" w:cs="Calibri"/>
          <w:b/>
        </w:rPr>
        <w:tab/>
      </w:r>
    </w:p>
    <w:p w14:paraId="29FA4063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/>
        </w:rPr>
      </w:pPr>
      <w:r w:rsidRPr="0077300C">
        <w:rPr>
          <w:rFonts w:asciiTheme="minorHAnsi" w:hAnsiTheme="minorHAnsi"/>
        </w:rPr>
        <w:t>Employer-paid contribution, deposited annually</w:t>
      </w:r>
    </w:p>
    <w:p w14:paraId="0084F1C2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/>
        </w:rPr>
        <w:t>One year of service with at least 1,000 hours, then 1</w:t>
      </w:r>
      <w:r w:rsidRPr="0077300C">
        <w:rPr>
          <w:rFonts w:asciiTheme="minorHAnsi" w:hAnsiTheme="minorHAnsi"/>
          <w:vertAlign w:val="superscript"/>
        </w:rPr>
        <w:t>st</w:t>
      </w:r>
      <w:r w:rsidRPr="0077300C">
        <w:rPr>
          <w:rFonts w:asciiTheme="minorHAnsi" w:hAnsiTheme="minorHAnsi"/>
        </w:rPr>
        <w:t xml:space="preserve"> of the next quarter required for initial eligibility </w:t>
      </w:r>
    </w:p>
    <w:p w14:paraId="073B4026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1000 hours/year required for ongoing eligibility</w:t>
      </w:r>
    </w:p>
    <w:p w14:paraId="0718ACC7" w14:textId="77777777" w:rsidR="004B7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No employee contributions required</w:t>
      </w:r>
    </w:p>
    <w:p w14:paraId="58A90B65" w14:textId="77777777" w:rsidR="00AF2333" w:rsidRPr="00AF2333" w:rsidRDefault="00AF2333" w:rsidP="00AF2333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Annual benefit amount equal 6% of annual earnings</w:t>
      </w:r>
    </w:p>
    <w:p w14:paraId="6827139E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  <w:b/>
          <w:bCs/>
        </w:rPr>
      </w:pPr>
      <w:r w:rsidRPr="0077300C">
        <w:rPr>
          <w:rFonts w:asciiTheme="minorHAnsi" w:hAnsiTheme="minorHAnsi" w:cs="Calibri"/>
        </w:rPr>
        <w:t>Benefits vested after three years of service</w:t>
      </w:r>
    </w:p>
    <w:p w14:paraId="3E28888A" w14:textId="77777777" w:rsidR="004B700C" w:rsidRPr="0077300C" w:rsidRDefault="004B700C" w:rsidP="004B700C">
      <w:pPr>
        <w:jc w:val="both"/>
        <w:rPr>
          <w:rFonts w:asciiTheme="minorHAnsi" w:hAnsiTheme="minorHAnsi" w:cs="Calibri"/>
          <w:b/>
          <w:bCs/>
        </w:rPr>
      </w:pPr>
    </w:p>
    <w:p w14:paraId="340ADE71" w14:textId="77777777" w:rsidR="004B700C" w:rsidRPr="0077300C" w:rsidRDefault="004B700C" w:rsidP="004B700C">
      <w:pPr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  <w:b/>
          <w:bCs/>
        </w:rPr>
        <w:t>Matching Contribution</w:t>
      </w:r>
      <w:r w:rsidRPr="0077300C">
        <w:rPr>
          <w:rFonts w:asciiTheme="minorHAnsi" w:hAnsiTheme="minorHAnsi" w:cs="Calibri"/>
        </w:rPr>
        <w:tab/>
      </w:r>
      <w:r w:rsidRPr="0077300C">
        <w:rPr>
          <w:rFonts w:asciiTheme="minorHAnsi" w:hAnsiTheme="minorHAnsi" w:cs="Calibri"/>
        </w:rPr>
        <w:tab/>
      </w:r>
    </w:p>
    <w:p w14:paraId="20045365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Annual deposit based on employee contributions, subject to employer discretion</w:t>
      </w:r>
    </w:p>
    <w:p w14:paraId="610001F6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/>
        </w:rPr>
        <w:t>One year of service with at least 1,000 hours, then 1</w:t>
      </w:r>
      <w:r w:rsidRPr="0077300C">
        <w:rPr>
          <w:rFonts w:asciiTheme="minorHAnsi" w:hAnsiTheme="minorHAnsi"/>
          <w:vertAlign w:val="superscript"/>
        </w:rPr>
        <w:t>st</w:t>
      </w:r>
      <w:r w:rsidRPr="0077300C">
        <w:rPr>
          <w:rFonts w:asciiTheme="minorHAnsi" w:hAnsiTheme="minorHAnsi"/>
        </w:rPr>
        <w:t xml:space="preserve"> of the next quarter required for initial eligibility</w:t>
      </w:r>
    </w:p>
    <w:p w14:paraId="58582404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1000 hours/year required for ongoing eligibility</w:t>
      </w:r>
    </w:p>
    <w:p w14:paraId="486A8BA3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 xml:space="preserve">Typical benefit formula: 25% x lesser of employee contribution or 6% of annual earnings </w:t>
      </w:r>
    </w:p>
    <w:p w14:paraId="3A7BD26B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77300C">
        <w:rPr>
          <w:rFonts w:asciiTheme="minorHAnsi" w:hAnsiTheme="minorHAnsi" w:cs="Calibri"/>
        </w:rPr>
        <w:t>Benefits vested after three years of service</w:t>
      </w:r>
    </w:p>
    <w:p w14:paraId="3B44236B" w14:textId="77777777" w:rsidR="004B700C" w:rsidRPr="0077300C" w:rsidRDefault="004B700C" w:rsidP="004B700C">
      <w:pPr>
        <w:tabs>
          <w:tab w:val="left" w:pos="540"/>
        </w:tabs>
        <w:spacing w:line="204" w:lineRule="auto"/>
        <w:ind w:left="720"/>
        <w:jc w:val="both"/>
        <w:rPr>
          <w:rFonts w:asciiTheme="minorHAnsi" w:hAnsiTheme="minorHAnsi" w:cs="Calibri"/>
          <w:b/>
          <w:bCs/>
          <w:u w:val="single"/>
        </w:rPr>
      </w:pPr>
    </w:p>
    <w:p w14:paraId="400FA3D3" w14:textId="77777777" w:rsidR="004B700C" w:rsidRPr="0077300C" w:rsidRDefault="004B700C" w:rsidP="004B700C">
      <w:pPr>
        <w:jc w:val="both"/>
        <w:rPr>
          <w:rFonts w:asciiTheme="minorHAnsi" w:hAnsiTheme="minorHAnsi" w:cs="Calibri"/>
          <w:b/>
          <w:bCs/>
        </w:rPr>
      </w:pPr>
      <w:r w:rsidRPr="0077300C">
        <w:rPr>
          <w:rFonts w:asciiTheme="minorHAnsi" w:hAnsiTheme="minorHAnsi" w:cs="Calibri"/>
          <w:b/>
          <w:bCs/>
        </w:rPr>
        <w:t>Roth Retirement Option</w:t>
      </w:r>
    </w:p>
    <w:p w14:paraId="330CBB55" w14:textId="77777777" w:rsidR="004B700C" w:rsidRPr="0077300C" w:rsidRDefault="004B700C" w:rsidP="00B8368F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All employees eligible to contribute upon hire</w:t>
      </w:r>
    </w:p>
    <w:p w14:paraId="0A7B7204" w14:textId="77777777" w:rsidR="004B700C" w:rsidRPr="0077300C" w:rsidRDefault="004B700C" w:rsidP="00B8368F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Will be effective as soon as administratively feasible</w:t>
      </w:r>
    </w:p>
    <w:p w14:paraId="3CD1B787" w14:textId="77777777" w:rsidR="004B700C" w:rsidRPr="0077300C" w:rsidRDefault="004B700C" w:rsidP="00B8368F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Post taxed contribution allowed up to indexed limits</w:t>
      </w:r>
    </w:p>
    <w:p w14:paraId="547A9919" w14:textId="77777777" w:rsidR="004B700C" w:rsidRPr="0077300C" w:rsidRDefault="004B700C" w:rsidP="004B700C">
      <w:pPr>
        <w:jc w:val="both"/>
        <w:rPr>
          <w:rFonts w:asciiTheme="minorHAnsi" w:hAnsiTheme="minorHAnsi" w:cs="Calibri"/>
          <w:b/>
          <w:bCs/>
          <w:u w:val="single"/>
        </w:rPr>
      </w:pPr>
    </w:p>
    <w:p w14:paraId="7E5032DD" w14:textId="77777777" w:rsidR="00B8368F" w:rsidRPr="0077300C" w:rsidRDefault="00B8368F" w:rsidP="004B700C">
      <w:pPr>
        <w:jc w:val="both"/>
        <w:rPr>
          <w:rFonts w:asciiTheme="minorHAnsi" w:hAnsiTheme="minorHAnsi" w:cs="Calibri"/>
          <w:b/>
          <w:bCs/>
          <w:u w:val="single"/>
        </w:rPr>
      </w:pPr>
    </w:p>
    <w:p w14:paraId="65BC3FDE" w14:textId="77777777" w:rsidR="004B700C" w:rsidRPr="0077300C" w:rsidRDefault="004B700C" w:rsidP="004B700C">
      <w:pPr>
        <w:jc w:val="both"/>
        <w:rPr>
          <w:rFonts w:asciiTheme="minorHAnsi" w:hAnsiTheme="minorHAnsi" w:cs="Calibri"/>
          <w:b/>
          <w:bCs/>
        </w:rPr>
      </w:pPr>
      <w:r w:rsidRPr="0077300C">
        <w:rPr>
          <w:rFonts w:asciiTheme="minorHAnsi" w:hAnsiTheme="minorHAnsi" w:cs="Calibri"/>
          <w:b/>
          <w:bCs/>
          <w:u w:val="single"/>
        </w:rPr>
        <w:t>MISCELLANEOUS</w:t>
      </w:r>
    </w:p>
    <w:p w14:paraId="01EB23F5" w14:textId="77777777" w:rsidR="004B700C" w:rsidRPr="0077300C" w:rsidRDefault="004B700C" w:rsidP="004B700C">
      <w:pPr>
        <w:jc w:val="both"/>
        <w:rPr>
          <w:rFonts w:asciiTheme="minorHAnsi" w:hAnsiTheme="minorHAnsi" w:cs="Calibri"/>
          <w:b/>
          <w:bCs/>
        </w:rPr>
      </w:pPr>
      <w:r w:rsidRPr="0077300C">
        <w:rPr>
          <w:rFonts w:asciiTheme="minorHAnsi" w:hAnsiTheme="minorHAnsi" w:cs="Calibri"/>
          <w:b/>
          <w:bCs/>
        </w:rPr>
        <w:t>Employee Assistance Program</w:t>
      </w:r>
      <w:r w:rsidRPr="0077300C">
        <w:rPr>
          <w:rFonts w:asciiTheme="minorHAnsi" w:hAnsiTheme="minorHAnsi" w:cs="Calibri"/>
          <w:b/>
          <w:bCs/>
        </w:rPr>
        <w:tab/>
      </w:r>
    </w:p>
    <w:p w14:paraId="34CF2E98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  <w:bCs/>
        </w:rPr>
      </w:pPr>
      <w:r w:rsidRPr="0077300C">
        <w:rPr>
          <w:rFonts w:asciiTheme="minorHAnsi" w:hAnsiTheme="minorHAnsi" w:cs="Calibri"/>
          <w:bCs/>
        </w:rPr>
        <w:t xml:space="preserve">Services provided through the </w:t>
      </w:r>
      <w:r w:rsidR="000F42FB" w:rsidRPr="0077300C">
        <w:rPr>
          <w:rFonts w:asciiTheme="minorHAnsi" w:hAnsiTheme="minorHAnsi" w:cs="Calibri"/>
          <w:bCs/>
        </w:rPr>
        <w:t>Pine Rest Employee Assistance Program</w:t>
      </w:r>
      <w:r w:rsidRPr="0077300C">
        <w:rPr>
          <w:rFonts w:asciiTheme="minorHAnsi" w:hAnsiTheme="minorHAnsi" w:cs="Calibri"/>
          <w:bCs/>
        </w:rPr>
        <w:t>:</w:t>
      </w:r>
    </w:p>
    <w:p w14:paraId="0B3B46BB" w14:textId="77777777" w:rsidR="004B700C" w:rsidRPr="0077300C" w:rsidRDefault="004B700C" w:rsidP="004B700C">
      <w:pPr>
        <w:numPr>
          <w:ilvl w:val="0"/>
          <w:numId w:val="28"/>
        </w:numPr>
        <w:tabs>
          <w:tab w:val="left" w:pos="-1440"/>
          <w:tab w:val="left" w:pos="900"/>
        </w:tabs>
        <w:spacing w:line="204" w:lineRule="auto"/>
        <w:ind w:firstLine="0"/>
        <w:jc w:val="both"/>
        <w:rPr>
          <w:rFonts w:asciiTheme="minorHAnsi" w:hAnsiTheme="minorHAnsi" w:cs="Calibri"/>
        </w:rPr>
        <w:sectPr w:rsidR="004B700C" w:rsidRPr="0077300C" w:rsidSect="0077300C">
          <w:type w:val="continuous"/>
          <w:pgSz w:w="12240" w:h="15840"/>
          <w:pgMar w:top="720" w:right="1152" w:bottom="630" w:left="1152" w:header="720" w:footer="432" w:gutter="0"/>
          <w:cols w:space="720"/>
          <w:noEndnote/>
          <w:docGrid w:linePitch="326"/>
        </w:sectPr>
      </w:pPr>
    </w:p>
    <w:p w14:paraId="7C151F50" w14:textId="77777777" w:rsidR="004B700C" w:rsidRPr="0077300C" w:rsidRDefault="004B700C" w:rsidP="004B700C">
      <w:pPr>
        <w:numPr>
          <w:ilvl w:val="0"/>
          <w:numId w:val="28"/>
        </w:numPr>
        <w:tabs>
          <w:tab w:val="left" w:pos="-1440"/>
          <w:tab w:val="left" w:pos="900"/>
        </w:tabs>
        <w:spacing w:line="204" w:lineRule="auto"/>
        <w:ind w:firstLine="0"/>
        <w:jc w:val="both"/>
        <w:rPr>
          <w:rFonts w:asciiTheme="minorHAnsi" w:hAnsiTheme="minorHAnsi" w:cs="Calibri"/>
          <w:bCs/>
        </w:rPr>
      </w:pPr>
      <w:r w:rsidRPr="0077300C">
        <w:rPr>
          <w:rFonts w:asciiTheme="minorHAnsi" w:hAnsiTheme="minorHAnsi" w:cs="Calibri"/>
        </w:rPr>
        <w:lastRenderedPageBreak/>
        <w:t>Limited number of free counseling sessions</w:t>
      </w:r>
    </w:p>
    <w:p w14:paraId="515F46C8" w14:textId="77777777" w:rsidR="004B700C" w:rsidRPr="0077300C" w:rsidRDefault="004B700C" w:rsidP="004B700C">
      <w:pPr>
        <w:numPr>
          <w:ilvl w:val="0"/>
          <w:numId w:val="28"/>
        </w:numPr>
        <w:tabs>
          <w:tab w:val="left" w:pos="-1440"/>
          <w:tab w:val="left" w:pos="900"/>
        </w:tabs>
        <w:spacing w:line="204" w:lineRule="auto"/>
        <w:ind w:firstLine="0"/>
        <w:jc w:val="both"/>
        <w:rPr>
          <w:rFonts w:asciiTheme="minorHAnsi" w:hAnsiTheme="minorHAnsi" w:cs="Calibri"/>
          <w:bCs/>
        </w:rPr>
      </w:pPr>
      <w:r w:rsidRPr="0077300C">
        <w:rPr>
          <w:rFonts w:asciiTheme="minorHAnsi" w:hAnsiTheme="minorHAnsi" w:cs="Calibri"/>
        </w:rPr>
        <w:t>Referral services and website resources a</w:t>
      </w:r>
      <w:r w:rsidRPr="0077300C">
        <w:rPr>
          <w:rFonts w:asciiTheme="minorHAnsi" w:hAnsiTheme="minorHAnsi" w:cs="Calibri"/>
          <w:bCs/>
        </w:rPr>
        <w:t>vailable to all employees and their immediate family members</w:t>
      </w:r>
    </w:p>
    <w:p w14:paraId="4F2B5746" w14:textId="77777777" w:rsidR="004B700C" w:rsidRPr="0077300C" w:rsidRDefault="004B700C" w:rsidP="004B700C">
      <w:pPr>
        <w:tabs>
          <w:tab w:val="left" w:pos="-1440"/>
        </w:tabs>
        <w:ind w:left="2160" w:hanging="2160"/>
        <w:jc w:val="both"/>
        <w:rPr>
          <w:rFonts w:asciiTheme="minorHAnsi" w:hAnsiTheme="minorHAnsi" w:cs="Calibri"/>
          <w:b/>
          <w:bCs/>
        </w:rPr>
      </w:pPr>
    </w:p>
    <w:p w14:paraId="4CBFF27E" w14:textId="77777777" w:rsidR="004B700C" w:rsidRPr="0077300C" w:rsidRDefault="004B700C" w:rsidP="004B700C">
      <w:pPr>
        <w:tabs>
          <w:tab w:val="left" w:pos="-1440"/>
        </w:tabs>
        <w:ind w:left="2160" w:hanging="2160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  <w:b/>
          <w:bCs/>
        </w:rPr>
        <w:t>Workers' Compensation</w:t>
      </w:r>
      <w:r w:rsidRPr="0077300C">
        <w:rPr>
          <w:rFonts w:asciiTheme="minorHAnsi" w:hAnsiTheme="minorHAnsi" w:cs="Calibri"/>
        </w:rPr>
        <w:tab/>
      </w:r>
      <w:r w:rsidRPr="0077300C">
        <w:rPr>
          <w:rFonts w:asciiTheme="minorHAnsi" w:hAnsiTheme="minorHAnsi" w:cs="Calibri"/>
        </w:rPr>
        <w:tab/>
      </w:r>
    </w:p>
    <w:p w14:paraId="7AC6B259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  <w:bCs/>
        </w:rPr>
      </w:pPr>
      <w:r w:rsidRPr="0077300C">
        <w:rPr>
          <w:rFonts w:asciiTheme="minorHAnsi" w:hAnsiTheme="minorHAnsi" w:cs="Calibri"/>
          <w:bCs/>
        </w:rPr>
        <w:t>Covered upon hire for work related illnesses or injuries</w:t>
      </w:r>
    </w:p>
    <w:p w14:paraId="33B4F3B9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  <w:bCs/>
        </w:rPr>
      </w:pPr>
      <w:r w:rsidRPr="0077300C">
        <w:rPr>
          <w:rFonts w:asciiTheme="minorHAnsi" w:hAnsiTheme="minorHAnsi" w:cs="Calibri"/>
          <w:bCs/>
        </w:rPr>
        <w:t>Benefits for medical expenses, wage loss and vocational rehabilitation</w:t>
      </w:r>
    </w:p>
    <w:p w14:paraId="3FF6CF8E" w14:textId="77777777" w:rsidR="004B700C" w:rsidRPr="0077300C" w:rsidRDefault="004B700C" w:rsidP="004B700C">
      <w:pPr>
        <w:tabs>
          <w:tab w:val="left" w:pos="-1440"/>
        </w:tabs>
        <w:ind w:left="2880" w:hanging="2880"/>
        <w:jc w:val="both"/>
        <w:rPr>
          <w:rFonts w:asciiTheme="minorHAnsi" w:hAnsiTheme="minorHAnsi" w:cs="Calibri"/>
          <w:b/>
          <w:bCs/>
        </w:rPr>
      </w:pPr>
    </w:p>
    <w:p w14:paraId="7A856222" w14:textId="77777777" w:rsidR="004B700C" w:rsidRPr="0077300C" w:rsidRDefault="004B700C" w:rsidP="004B700C">
      <w:pPr>
        <w:tabs>
          <w:tab w:val="left" w:pos="-1440"/>
        </w:tabs>
        <w:ind w:left="2880" w:hanging="2880"/>
        <w:jc w:val="both"/>
        <w:rPr>
          <w:rFonts w:asciiTheme="minorHAnsi" w:hAnsiTheme="minorHAnsi" w:cs="Calibri"/>
          <w:b/>
          <w:bCs/>
        </w:rPr>
      </w:pPr>
      <w:r w:rsidRPr="0077300C">
        <w:rPr>
          <w:rFonts w:asciiTheme="minorHAnsi" w:hAnsiTheme="minorHAnsi" w:cs="Calibri"/>
          <w:b/>
          <w:bCs/>
        </w:rPr>
        <w:t>Direct Deposit</w:t>
      </w:r>
    </w:p>
    <w:p w14:paraId="6A12B39A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  <w:bCs/>
        </w:rPr>
      </w:pPr>
      <w:r w:rsidRPr="0077300C">
        <w:rPr>
          <w:rFonts w:asciiTheme="minorHAnsi" w:hAnsiTheme="minorHAnsi" w:cs="Calibri"/>
        </w:rPr>
        <w:t>Eligible upon hire for automatic depo</w:t>
      </w:r>
      <w:r w:rsidRPr="0077300C">
        <w:rPr>
          <w:rFonts w:asciiTheme="minorHAnsi" w:hAnsiTheme="minorHAnsi" w:cs="Calibri"/>
          <w:bCs/>
        </w:rPr>
        <w:t>sit of paycheck into checking and/or savings account</w:t>
      </w:r>
    </w:p>
    <w:p w14:paraId="6A810185" w14:textId="77777777" w:rsidR="004B700C" w:rsidRPr="0077300C" w:rsidRDefault="004B700C" w:rsidP="004B700C">
      <w:pPr>
        <w:tabs>
          <w:tab w:val="left" w:pos="540"/>
        </w:tabs>
        <w:spacing w:line="204" w:lineRule="auto"/>
        <w:jc w:val="both"/>
        <w:rPr>
          <w:rFonts w:asciiTheme="minorHAnsi" w:hAnsiTheme="minorHAnsi" w:cs="Calibri"/>
          <w:bCs/>
        </w:rPr>
      </w:pPr>
    </w:p>
    <w:p w14:paraId="72243EB4" w14:textId="77777777" w:rsidR="004B700C" w:rsidRPr="0077300C" w:rsidRDefault="004B700C" w:rsidP="004B700C">
      <w:pPr>
        <w:tabs>
          <w:tab w:val="left" w:pos="-1440"/>
        </w:tabs>
        <w:ind w:left="2880" w:hanging="2880"/>
        <w:jc w:val="both"/>
        <w:rPr>
          <w:rFonts w:asciiTheme="minorHAnsi" w:hAnsiTheme="minorHAnsi" w:cs="Calibri"/>
          <w:b/>
          <w:bCs/>
        </w:rPr>
      </w:pPr>
      <w:proofErr w:type="spellStart"/>
      <w:r w:rsidRPr="0077300C">
        <w:rPr>
          <w:rFonts w:asciiTheme="minorHAnsi" w:hAnsiTheme="minorHAnsi" w:cs="Calibri"/>
          <w:b/>
          <w:bCs/>
        </w:rPr>
        <w:t>BenefitHub</w:t>
      </w:r>
      <w:proofErr w:type="spellEnd"/>
    </w:p>
    <w:p w14:paraId="7386751A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 xml:space="preserve">Discount portal </w:t>
      </w:r>
    </w:p>
    <w:p w14:paraId="08474E13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Includes categories such as travel, entertainment, health &amp; wellness, apparel</w:t>
      </w:r>
    </w:p>
    <w:p w14:paraId="328AEA79" w14:textId="77777777" w:rsidR="004B700C" w:rsidRPr="0077300C" w:rsidRDefault="004B700C" w:rsidP="004B700C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  <w:r w:rsidRPr="0077300C">
        <w:rPr>
          <w:rFonts w:asciiTheme="minorHAnsi" w:hAnsiTheme="minorHAnsi" w:cs="Calibri"/>
        </w:rPr>
        <w:t>Availability to purchase additional supplemental insurance policies</w:t>
      </w:r>
    </w:p>
    <w:p w14:paraId="1651E6F2" w14:textId="77777777" w:rsidR="00B8368F" w:rsidRPr="0077300C" w:rsidRDefault="00B8368F" w:rsidP="00B8368F">
      <w:p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</w:p>
    <w:p w14:paraId="5F159439" w14:textId="77777777" w:rsidR="00B8368F" w:rsidRPr="0077300C" w:rsidRDefault="000F42FB" w:rsidP="00B8368F">
      <w:pPr>
        <w:tabs>
          <w:tab w:val="left" w:pos="540"/>
        </w:tabs>
        <w:spacing w:line="204" w:lineRule="auto"/>
        <w:jc w:val="both"/>
        <w:rPr>
          <w:rFonts w:asciiTheme="minorHAnsi" w:hAnsiTheme="minorHAnsi" w:cs="Calibri"/>
          <w:b/>
        </w:rPr>
      </w:pPr>
      <w:r w:rsidRPr="0077300C">
        <w:rPr>
          <w:rFonts w:asciiTheme="minorHAnsi" w:hAnsiTheme="minorHAnsi" w:cs="Calibri"/>
          <w:b/>
        </w:rPr>
        <w:t>Health &amp;</w:t>
      </w:r>
      <w:r w:rsidR="00B8368F" w:rsidRPr="0077300C">
        <w:rPr>
          <w:rFonts w:asciiTheme="minorHAnsi" w:hAnsiTheme="minorHAnsi" w:cs="Calibri"/>
          <w:b/>
        </w:rPr>
        <w:t xml:space="preserve"> Navigation</w:t>
      </w:r>
    </w:p>
    <w:p w14:paraId="59E44564" w14:textId="77777777" w:rsidR="00B8368F" w:rsidRPr="0077300C" w:rsidRDefault="00B8368F" w:rsidP="00B8368F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  <w:b/>
        </w:rPr>
      </w:pPr>
      <w:r w:rsidRPr="0077300C">
        <w:rPr>
          <w:rFonts w:asciiTheme="minorHAnsi" w:hAnsiTheme="minorHAnsi" w:cs="Calibri"/>
        </w:rPr>
        <w:t>Nurse Navigation Team to assist employees with their health care needs and questions</w:t>
      </w:r>
    </w:p>
    <w:p w14:paraId="254702BE" w14:textId="77777777" w:rsidR="00B8368F" w:rsidRPr="0077300C" w:rsidRDefault="00B8368F" w:rsidP="00B8368F">
      <w:pPr>
        <w:numPr>
          <w:ilvl w:val="0"/>
          <w:numId w:val="29"/>
        </w:numPr>
        <w:tabs>
          <w:tab w:val="left" w:pos="540"/>
        </w:tabs>
        <w:spacing w:line="204" w:lineRule="auto"/>
        <w:jc w:val="both"/>
        <w:rPr>
          <w:rFonts w:asciiTheme="minorHAnsi" w:hAnsiTheme="minorHAnsi" w:cs="Calibri"/>
          <w:b/>
        </w:rPr>
      </w:pPr>
      <w:r w:rsidRPr="0077300C">
        <w:rPr>
          <w:rFonts w:asciiTheme="minorHAnsi" w:hAnsiTheme="minorHAnsi" w:cs="Calibri"/>
        </w:rPr>
        <w:t>One-on-one meetings with personal nurse navigator</w:t>
      </w:r>
    </w:p>
    <w:p w14:paraId="3040FEB4" w14:textId="77777777" w:rsidR="0077300C" w:rsidRPr="0077300C" w:rsidRDefault="0077300C" w:rsidP="00B8368F">
      <w:pPr>
        <w:tabs>
          <w:tab w:val="left" w:pos="540"/>
        </w:tabs>
        <w:spacing w:line="204" w:lineRule="auto"/>
        <w:ind w:left="720"/>
        <w:jc w:val="both"/>
        <w:rPr>
          <w:rFonts w:asciiTheme="minorHAnsi" w:hAnsiTheme="minorHAnsi" w:cs="Calibri"/>
          <w:b/>
        </w:rPr>
        <w:sectPr w:rsidR="0077300C" w:rsidRPr="0077300C" w:rsidSect="0077300C">
          <w:type w:val="continuous"/>
          <w:pgSz w:w="12240" w:h="15840"/>
          <w:pgMar w:top="720" w:right="1152" w:bottom="270" w:left="1152" w:header="720" w:footer="432" w:gutter="0"/>
          <w:cols w:space="720"/>
          <w:noEndnote/>
          <w:docGrid w:linePitch="326"/>
        </w:sectPr>
      </w:pPr>
    </w:p>
    <w:p w14:paraId="48780466" w14:textId="77777777" w:rsidR="00B8368F" w:rsidRPr="0077300C" w:rsidRDefault="00B8368F" w:rsidP="00B8368F">
      <w:pPr>
        <w:tabs>
          <w:tab w:val="left" w:pos="540"/>
        </w:tabs>
        <w:spacing w:line="204" w:lineRule="auto"/>
        <w:ind w:left="720"/>
        <w:jc w:val="both"/>
        <w:rPr>
          <w:rFonts w:asciiTheme="minorHAnsi" w:hAnsiTheme="minorHAnsi" w:cs="Calibri"/>
          <w:b/>
        </w:rPr>
      </w:pPr>
    </w:p>
    <w:p w14:paraId="3F4DA20F" w14:textId="77777777" w:rsidR="004B700C" w:rsidRPr="0077300C" w:rsidRDefault="004B700C" w:rsidP="004B700C">
      <w:pPr>
        <w:tabs>
          <w:tab w:val="left" w:pos="540"/>
        </w:tabs>
        <w:spacing w:line="204" w:lineRule="auto"/>
        <w:jc w:val="both"/>
        <w:rPr>
          <w:rFonts w:asciiTheme="minorHAnsi" w:hAnsiTheme="minorHAnsi" w:cs="Calibri"/>
          <w:bCs/>
        </w:rPr>
      </w:pPr>
    </w:p>
    <w:p w14:paraId="204EED99" w14:textId="77777777" w:rsidR="004B700C" w:rsidRPr="0077300C" w:rsidRDefault="004B700C" w:rsidP="004B700C">
      <w:pPr>
        <w:tabs>
          <w:tab w:val="left" w:pos="540"/>
        </w:tabs>
        <w:spacing w:line="204" w:lineRule="auto"/>
        <w:jc w:val="both"/>
        <w:rPr>
          <w:rFonts w:asciiTheme="minorHAnsi" w:hAnsiTheme="minorHAnsi" w:cs="Calibri"/>
        </w:rPr>
      </w:pPr>
    </w:p>
    <w:p w14:paraId="0EFDB963" w14:textId="77777777" w:rsidR="004B700C" w:rsidRPr="0077300C" w:rsidRDefault="004B700C" w:rsidP="003C7AC4">
      <w:pPr>
        <w:spacing w:line="276" w:lineRule="auto"/>
        <w:jc w:val="both"/>
        <w:rPr>
          <w:rFonts w:asciiTheme="minorHAnsi" w:hAnsiTheme="minorHAnsi" w:cs="Calibri"/>
        </w:rPr>
      </w:pPr>
    </w:p>
    <w:p w14:paraId="36BDC449" w14:textId="77777777" w:rsidR="004B700C" w:rsidRPr="0077300C" w:rsidRDefault="004B700C" w:rsidP="004B700C">
      <w:pPr>
        <w:tabs>
          <w:tab w:val="left" w:pos="2565"/>
        </w:tabs>
        <w:spacing w:line="276" w:lineRule="auto"/>
        <w:jc w:val="both"/>
        <w:rPr>
          <w:rFonts w:asciiTheme="minorHAnsi" w:hAnsiTheme="minorHAnsi" w:cs="Calibri"/>
        </w:rPr>
      </w:pPr>
    </w:p>
    <w:p w14:paraId="291FFCA3" w14:textId="77777777" w:rsidR="001D4CC0" w:rsidRPr="0077300C" w:rsidRDefault="001D4CC0" w:rsidP="004B700C">
      <w:pPr>
        <w:spacing w:line="276" w:lineRule="auto"/>
        <w:jc w:val="both"/>
        <w:rPr>
          <w:rFonts w:asciiTheme="minorHAnsi" w:hAnsiTheme="minorHAnsi" w:cs="Calibri"/>
          <w:bCs/>
        </w:rPr>
      </w:pPr>
    </w:p>
    <w:p w14:paraId="4B2BC411" w14:textId="77777777" w:rsidR="00EE07C2" w:rsidRPr="0077300C" w:rsidRDefault="00EE07C2" w:rsidP="002A0B63">
      <w:pPr>
        <w:tabs>
          <w:tab w:val="left" w:pos="-1440"/>
        </w:tabs>
        <w:ind w:left="2880" w:hanging="2880"/>
        <w:jc w:val="both"/>
        <w:rPr>
          <w:rFonts w:asciiTheme="minorHAnsi" w:hAnsiTheme="minorHAnsi" w:cs="Calibri"/>
          <w:b/>
          <w:bCs/>
        </w:rPr>
      </w:pPr>
    </w:p>
    <w:sectPr w:rsidR="00EE07C2" w:rsidRPr="0077300C" w:rsidSect="00D815CC">
      <w:type w:val="continuous"/>
      <w:pgSz w:w="12240" w:h="15840"/>
      <w:pgMar w:top="720" w:right="1152" w:bottom="270" w:left="1152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C5BAE" w14:textId="77777777" w:rsidR="00820229" w:rsidRDefault="00820229" w:rsidP="00E61B23">
      <w:r>
        <w:separator/>
      </w:r>
    </w:p>
  </w:endnote>
  <w:endnote w:type="continuationSeparator" w:id="0">
    <w:p w14:paraId="2B6AB6EF" w14:textId="77777777" w:rsidR="00820229" w:rsidRDefault="00820229" w:rsidP="00E6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6F36E" w14:textId="77777777" w:rsidR="00820229" w:rsidRDefault="008202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DAB9F" w14:textId="77777777" w:rsidR="00820229" w:rsidRDefault="00820229" w:rsidP="00E61B23">
      <w:r>
        <w:separator/>
      </w:r>
    </w:p>
  </w:footnote>
  <w:footnote w:type="continuationSeparator" w:id="0">
    <w:p w14:paraId="13D6A253" w14:textId="77777777" w:rsidR="00820229" w:rsidRDefault="00820229" w:rsidP="00E61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F1A"/>
    <w:multiLevelType w:val="hybridMultilevel"/>
    <w:tmpl w:val="465E1338"/>
    <w:lvl w:ilvl="0" w:tplc="5576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4CD9"/>
    <w:multiLevelType w:val="hybridMultilevel"/>
    <w:tmpl w:val="C04A5450"/>
    <w:lvl w:ilvl="0" w:tplc="3FB8DCD0">
      <w:start w:val="1"/>
      <w:numFmt w:val="bullet"/>
      <w:lvlText w:val="-"/>
      <w:lvlJc w:val="left"/>
      <w:pPr>
        <w:ind w:left="720" w:hanging="360"/>
      </w:pPr>
      <w:rPr>
        <w:rFonts w:ascii="Myriad Pro" w:hAnsi="Myriad Pro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01FF7"/>
    <w:multiLevelType w:val="hybridMultilevel"/>
    <w:tmpl w:val="0230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55FDF"/>
    <w:multiLevelType w:val="hybridMultilevel"/>
    <w:tmpl w:val="8EBA0C12"/>
    <w:lvl w:ilvl="0" w:tplc="380C9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C79D5"/>
    <w:multiLevelType w:val="hybridMultilevel"/>
    <w:tmpl w:val="4D74D7BC"/>
    <w:lvl w:ilvl="0" w:tplc="5576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2504B"/>
    <w:multiLevelType w:val="singleLevel"/>
    <w:tmpl w:val="3A180D9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179447BA"/>
    <w:multiLevelType w:val="hybridMultilevel"/>
    <w:tmpl w:val="B99AC1C8"/>
    <w:lvl w:ilvl="0" w:tplc="5576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F6498"/>
    <w:multiLevelType w:val="hybridMultilevel"/>
    <w:tmpl w:val="AD8AF454"/>
    <w:lvl w:ilvl="0" w:tplc="F3CEE5D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7366E"/>
    <w:multiLevelType w:val="hybridMultilevel"/>
    <w:tmpl w:val="8ED62118"/>
    <w:lvl w:ilvl="0" w:tplc="334A1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C28FA"/>
    <w:multiLevelType w:val="hybridMultilevel"/>
    <w:tmpl w:val="9F865046"/>
    <w:lvl w:ilvl="0" w:tplc="5576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76B6C"/>
    <w:multiLevelType w:val="hybridMultilevel"/>
    <w:tmpl w:val="D272D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B5E23"/>
    <w:multiLevelType w:val="hybridMultilevel"/>
    <w:tmpl w:val="7020E07C"/>
    <w:lvl w:ilvl="0" w:tplc="3FB8DCD0">
      <w:start w:val="1"/>
      <w:numFmt w:val="bullet"/>
      <w:lvlText w:val="-"/>
      <w:lvlJc w:val="left"/>
      <w:pPr>
        <w:ind w:left="720" w:hanging="360"/>
      </w:pPr>
      <w:rPr>
        <w:rFonts w:ascii="Myriad Pro" w:hAnsi="Myriad Pro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352A5"/>
    <w:multiLevelType w:val="hybridMultilevel"/>
    <w:tmpl w:val="932EBF04"/>
    <w:lvl w:ilvl="0" w:tplc="5576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F68F2"/>
    <w:multiLevelType w:val="hybridMultilevel"/>
    <w:tmpl w:val="B7E66506"/>
    <w:lvl w:ilvl="0" w:tplc="5576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D11F1"/>
    <w:multiLevelType w:val="hybridMultilevel"/>
    <w:tmpl w:val="2240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B6524"/>
    <w:multiLevelType w:val="hybridMultilevel"/>
    <w:tmpl w:val="D42A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5905"/>
    <w:multiLevelType w:val="singleLevel"/>
    <w:tmpl w:val="A1EC552E"/>
    <w:lvl w:ilvl="0">
      <w:start w:val="4"/>
      <w:numFmt w:val="decimal"/>
      <w:lvlText w:val="%1)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</w:abstractNum>
  <w:abstractNum w:abstractNumId="17">
    <w:nsid w:val="39756C95"/>
    <w:multiLevelType w:val="hybridMultilevel"/>
    <w:tmpl w:val="BCD0178A"/>
    <w:lvl w:ilvl="0" w:tplc="5576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D512D"/>
    <w:multiLevelType w:val="hybridMultilevel"/>
    <w:tmpl w:val="C7848D02"/>
    <w:lvl w:ilvl="0" w:tplc="5576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7381A"/>
    <w:multiLevelType w:val="hybridMultilevel"/>
    <w:tmpl w:val="FEDA9308"/>
    <w:lvl w:ilvl="0" w:tplc="5576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970AC"/>
    <w:multiLevelType w:val="hybridMultilevel"/>
    <w:tmpl w:val="A2C03D0A"/>
    <w:lvl w:ilvl="0" w:tplc="3FB8DCD0">
      <w:start w:val="1"/>
      <w:numFmt w:val="bullet"/>
      <w:lvlText w:val="-"/>
      <w:lvlJc w:val="left"/>
      <w:pPr>
        <w:ind w:left="720" w:hanging="360"/>
      </w:pPr>
      <w:rPr>
        <w:rFonts w:ascii="Myriad Pro" w:hAnsi="Myriad Pro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E58DB"/>
    <w:multiLevelType w:val="hybridMultilevel"/>
    <w:tmpl w:val="442C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632A6"/>
    <w:multiLevelType w:val="hybridMultilevel"/>
    <w:tmpl w:val="D5E44892"/>
    <w:lvl w:ilvl="0" w:tplc="3FB8DCD0">
      <w:start w:val="1"/>
      <w:numFmt w:val="bullet"/>
      <w:lvlText w:val="-"/>
      <w:lvlJc w:val="left"/>
      <w:pPr>
        <w:ind w:left="720" w:hanging="360"/>
      </w:pPr>
      <w:rPr>
        <w:rFonts w:ascii="Myriad Pro" w:hAnsi="Myriad Pro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71B94"/>
    <w:multiLevelType w:val="hybridMultilevel"/>
    <w:tmpl w:val="5B5C54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82993"/>
    <w:multiLevelType w:val="hybridMultilevel"/>
    <w:tmpl w:val="6722F910"/>
    <w:lvl w:ilvl="0" w:tplc="E2B4B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56BD8"/>
    <w:multiLevelType w:val="hybridMultilevel"/>
    <w:tmpl w:val="F780A8CC"/>
    <w:lvl w:ilvl="0" w:tplc="F3CEE5D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6">
    <w:nsid w:val="61891D43"/>
    <w:multiLevelType w:val="hybridMultilevel"/>
    <w:tmpl w:val="92542B3A"/>
    <w:lvl w:ilvl="0" w:tplc="5576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61375"/>
    <w:multiLevelType w:val="hybridMultilevel"/>
    <w:tmpl w:val="303E3B98"/>
    <w:lvl w:ilvl="0" w:tplc="5576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8F7320"/>
    <w:multiLevelType w:val="hybridMultilevel"/>
    <w:tmpl w:val="BC628FA4"/>
    <w:lvl w:ilvl="0" w:tplc="5576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C13F8"/>
    <w:multiLevelType w:val="hybridMultilevel"/>
    <w:tmpl w:val="8E60A502"/>
    <w:lvl w:ilvl="0" w:tplc="5576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94E68"/>
    <w:multiLevelType w:val="hybridMultilevel"/>
    <w:tmpl w:val="572A51DC"/>
    <w:lvl w:ilvl="0" w:tplc="F3CEE5D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F0B55"/>
    <w:multiLevelType w:val="hybridMultilevel"/>
    <w:tmpl w:val="7CCC400A"/>
    <w:lvl w:ilvl="0" w:tplc="5576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CC43DE"/>
    <w:multiLevelType w:val="hybridMultilevel"/>
    <w:tmpl w:val="A7E475A6"/>
    <w:lvl w:ilvl="0" w:tplc="F3CEE5D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65759D"/>
    <w:multiLevelType w:val="hybridMultilevel"/>
    <w:tmpl w:val="FB8A65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73511"/>
    <w:multiLevelType w:val="hybridMultilevel"/>
    <w:tmpl w:val="3378FFD2"/>
    <w:lvl w:ilvl="0" w:tplc="04F80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31056"/>
    <w:multiLevelType w:val="hybridMultilevel"/>
    <w:tmpl w:val="5E6AA5BE"/>
    <w:lvl w:ilvl="0" w:tplc="5576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15A5A"/>
    <w:multiLevelType w:val="hybridMultilevel"/>
    <w:tmpl w:val="08029E96"/>
    <w:lvl w:ilvl="0" w:tplc="5576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37FB2"/>
    <w:multiLevelType w:val="hybridMultilevel"/>
    <w:tmpl w:val="7CD44100"/>
    <w:lvl w:ilvl="0" w:tplc="5576F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B0947"/>
    <w:multiLevelType w:val="hybridMultilevel"/>
    <w:tmpl w:val="1EF4F436"/>
    <w:lvl w:ilvl="0" w:tplc="F3CEE5D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5"/>
  </w:num>
  <w:num w:numId="4">
    <w:abstractNumId w:val="14"/>
  </w:num>
  <w:num w:numId="5">
    <w:abstractNumId w:val="36"/>
  </w:num>
  <w:num w:numId="6">
    <w:abstractNumId w:val="31"/>
  </w:num>
  <w:num w:numId="7">
    <w:abstractNumId w:val="17"/>
  </w:num>
  <w:num w:numId="8">
    <w:abstractNumId w:val="35"/>
  </w:num>
  <w:num w:numId="9">
    <w:abstractNumId w:val="37"/>
  </w:num>
  <w:num w:numId="10">
    <w:abstractNumId w:val="9"/>
  </w:num>
  <w:num w:numId="11">
    <w:abstractNumId w:val="19"/>
  </w:num>
  <w:num w:numId="12">
    <w:abstractNumId w:val="0"/>
  </w:num>
  <w:num w:numId="13">
    <w:abstractNumId w:val="27"/>
  </w:num>
  <w:num w:numId="14">
    <w:abstractNumId w:val="13"/>
  </w:num>
  <w:num w:numId="15">
    <w:abstractNumId w:val="28"/>
  </w:num>
  <w:num w:numId="16">
    <w:abstractNumId w:val="4"/>
  </w:num>
  <w:num w:numId="17">
    <w:abstractNumId w:val="18"/>
  </w:num>
  <w:num w:numId="18">
    <w:abstractNumId w:val="6"/>
  </w:num>
  <w:num w:numId="19">
    <w:abstractNumId w:val="26"/>
  </w:num>
  <w:num w:numId="20">
    <w:abstractNumId w:val="7"/>
  </w:num>
  <w:num w:numId="21">
    <w:abstractNumId w:val="32"/>
  </w:num>
  <w:num w:numId="22">
    <w:abstractNumId w:val="30"/>
  </w:num>
  <w:num w:numId="23">
    <w:abstractNumId w:val="38"/>
  </w:num>
  <w:num w:numId="24">
    <w:abstractNumId w:val="3"/>
  </w:num>
  <w:num w:numId="25">
    <w:abstractNumId w:val="29"/>
  </w:num>
  <w:num w:numId="26">
    <w:abstractNumId w:val="12"/>
  </w:num>
  <w:num w:numId="27">
    <w:abstractNumId w:val="21"/>
  </w:num>
  <w:num w:numId="28">
    <w:abstractNumId w:val="22"/>
  </w:num>
  <w:num w:numId="29">
    <w:abstractNumId w:val="24"/>
  </w:num>
  <w:num w:numId="30">
    <w:abstractNumId w:val="34"/>
  </w:num>
  <w:num w:numId="31">
    <w:abstractNumId w:val="20"/>
  </w:num>
  <w:num w:numId="32">
    <w:abstractNumId w:val="1"/>
  </w:num>
  <w:num w:numId="33">
    <w:abstractNumId w:val="33"/>
  </w:num>
  <w:num w:numId="34">
    <w:abstractNumId w:val="8"/>
  </w:num>
  <w:num w:numId="35">
    <w:abstractNumId w:val="23"/>
  </w:num>
  <w:num w:numId="36">
    <w:abstractNumId w:val="11"/>
  </w:num>
  <w:num w:numId="37">
    <w:abstractNumId w:val="2"/>
  </w:num>
  <w:num w:numId="38">
    <w:abstractNumId w:val="10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02"/>
    <w:rsid w:val="00016BB9"/>
    <w:rsid w:val="00020636"/>
    <w:rsid w:val="00035A70"/>
    <w:rsid w:val="00071D04"/>
    <w:rsid w:val="00071E73"/>
    <w:rsid w:val="00082103"/>
    <w:rsid w:val="00083D02"/>
    <w:rsid w:val="00084219"/>
    <w:rsid w:val="000A779C"/>
    <w:rsid w:val="000D0703"/>
    <w:rsid w:val="000F42FB"/>
    <w:rsid w:val="00166E8B"/>
    <w:rsid w:val="0018772F"/>
    <w:rsid w:val="001B7D90"/>
    <w:rsid w:val="001D4CC0"/>
    <w:rsid w:val="001F5144"/>
    <w:rsid w:val="00202B66"/>
    <w:rsid w:val="00206337"/>
    <w:rsid w:val="00253509"/>
    <w:rsid w:val="002A0B63"/>
    <w:rsid w:val="002B16E7"/>
    <w:rsid w:val="002C1520"/>
    <w:rsid w:val="002E10B3"/>
    <w:rsid w:val="00300A66"/>
    <w:rsid w:val="00302501"/>
    <w:rsid w:val="0034769F"/>
    <w:rsid w:val="003A02E3"/>
    <w:rsid w:val="003A1EB5"/>
    <w:rsid w:val="003C7AC4"/>
    <w:rsid w:val="004172CE"/>
    <w:rsid w:val="00441D8E"/>
    <w:rsid w:val="00442556"/>
    <w:rsid w:val="00454762"/>
    <w:rsid w:val="00484BDB"/>
    <w:rsid w:val="004B700C"/>
    <w:rsid w:val="004D4FE7"/>
    <w:rsid w:val="004E1ABD"/>
    <w:rsid w:val="004F7F4E"/>
    <w:rsid w:val="00543FE8"/>
    <w:rsid w:val="005965BD"/>
    <w:rsid w:val="00624AAB"/>
    <w:rsid w:val="00626D24"/>
    <w:rsid w:val="00652107"/>
    <w:rsid w:val="00656378"/>
    <w:rsid w:val="00703C73"/>
    <w:rsid w:val="0071240D"/>
    <w:rsid w:val="00735C28"/>
    <w:rsid w:val="0077300C"/>
    <w:rsid w:val="00787489"/>
    <w:rsid w:val="007A4152"/>
    <w:rsid w:val="007B439D"/>
    <w:rsid w:val="00820229"/>
    <w:rsid w:val="00820FCA"/>
    <w:rsid w:val="00830FD1"/>
    <w:rsid w:val="00833EC5"/>
    <w:rsid w:val="008644C9"/>
    <w:rsid w:val="00870EB4"/>
    <w:rsid w:val="00896D93"/>
    <w:rsid w:val="008C2EBB"/>
    <w:rsid w:val="008D1116"/>
    <w:rsid w:val="008F6EFA"/>
    <w:rsid w:val="00912C3C"/>
    <w:rsid w:val="00916C5C"/>
    <w:rsid w:val="009376F6"/>
    <w:rsid w:val="00952AD0"/>
    <w:rsid w:val="009641B3"/>
    <w:rsid w:val="009825D5"/>
    <w:rsid w:val="009844CA"/>
    <w:rsid w:val="00984A8E"/>
    <w:rsid w:val="009A764E"/>
    <w:rsid w:val="009C0A9B"/>
    <w:rsid w:val="009E1755"/>
    <w:rsid w:val="00A13BFD"/>
    <w:rsid w:val="00A3686F"/>
    <w:rsid w:val="00A66008"/>
    <w:rsid w:val="00A8317F"/>
    <w:rsid w:val="00A90EFC"/>
    <w:rsid w:val="00A95A04"/>
    <w:rsid w:val="00AC572F"/>
    <w:rsid w:val="00AF2333"/>
    <w:rsid w:val="00AF2DDB"/>
    <w:rsid w:val="00B10509"/>
    <w:rsid w:val="00B20D76"/>
    <w:rsid w:val="00B25232"/>
    <w:rsid w:val="00B8368F"/>
    <w:rsid w:val="00B8773F"/>
    <w:rsid w:val="00B90A8E"/>
    <w:rsid w:val="00B91FD9"/>
    <w:rsid w:val="00B9386E"/>
    <w:rsid w:val="00BB1C8E"/>
    <w:rsid w:val="00BB35C9"/>
    <w:rsid w:val="00BB5F9D"/>
    <w:rsid w:val="00BF4780"/>
    <w:rsid w:val="00C17DB9"/>
    <w:rsid w:val="00C25ADF"/>
    <w:rsid w:val="00C635A3"/>
    <w:rsid w:val="00CF0DE5"/>
    <w:rsid w:val="00D05832"/>
    <w:rsid w:val="00D2104D"/>
    <w:rsid w:val="00D32AE4"/>
    <w:rsid w:val="00D41DE0"/>
    <w:rsid w:val="00D72B5B"/>
    <w:rsid w:val="00D815CC"/>
    <w:rsid w:val="00DB350E"/>
    <w:rsid w:val="00DB529D"/>
    <w:rsid w:val="00DC0201"/>
    <w:rsid w:val="00DC398F"/>
    <w:rsid w:val="00E05706"/>
    <w:rsid w:val="00E169E3"/>
    <w:rsid w:val="00E41FFD"/>
    <w:rsid w:val="00E50F03"/>
    <w:rsid w:val="00E57823"/>
    <w:rsid w:val="00E61B23"/>
    <w:rsid w:val="00E673ED"/>
    <w:rsid w:val="00EB403F"/>
    <w:rsid w:val="00ED2BC0"/>
    <w:rsid w:val="00EE07C2"/>
    <w:rsid w:val="00EE7A15"/>
    <w:rsid w:val="00F47D46"/>
    <w:rsid w:val="00F62B2B"/>
    <w:rsid w:val="00F92FA0"/>
    <w:rsid w:val="00FB3F15"/>
    <w:rsid w:val="00FC3F3A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969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4D"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04D"/>
    <w:pPr>
      <w:keepNext/>
      <w:jc w:val="both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104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D210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5A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07C2"/>
    <w:pPr>
      <w:spacing w:after="0" w:line="240" w:lineRule="auto"/>
    </w:pPr>
    <w:rPr>
      <w:rFonts w:ascii="Courier" w:hAnsi="Courier" w:cs="Courier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1A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1ABD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1ABD"/>
    <w:rPr>
      <w:rFonts w:ascii="Courier" w:hAnsi="Courier" w:cs="Courier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1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1B23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1B23"/>
    <w:rPr>
      <w:rFonts w:ascii="Courier" w:hAnsi="Courier" w:cs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04D"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104D"/>
    <w:pPr>
      <w:keepNext/>
      <w:jc w:val="both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104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D210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5A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07C2"/>
    <w:pPr>
      <w:spacing w:after="0" w:line="240" w:lineRule="auto"/>
    </w:pPr>
    <w:rPr>
      <w:rFonts w:ascii="Courier" w:hAnsi="Courier" w:cs="Courier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1A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1ABD"/>
    <w:rPr>
      <w:rFonts w:ascii="Courier" w:hAnsi="Courier" w:cs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1ABD"/>
    <w:rPr>
      <w:rFonts w:ascii="Courier" w:hAnsi="Courier" w:cs="Courier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61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1B23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1B23"/>
    <w:rPr>
      <w:rFonts w:ascii="Courier" w:hAnsi="Courier" w:cs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D7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685D-C9EA-C444-A7FE-113F3FCF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849</Words>
  <Characters>4845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Free Bed Hospital &amp; Rehabilitation Center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MFB</dc:creator>
  <cp:lastModifiedBy>Carolyn Vollmer</cp:lastModifiedBy>
  <cp:revision>5</cp:revision>
  <cp:lastPrinted>2014-11-21T18:58:00Z</cp:lastPrinted>
  <dcterms:created xsi:type="dcterms:W3CDTF">2018-01-30T01:17:00Z</dcterms:created>
  <dcterms:modified xsi:type="dcterms:W3CDTF">2018-01-30T01:29:00Z</dcterms:modified>
</cp:coreProperties>
</file>